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9D9" w:rsidRPr="00C60BE6" w:rsidRDefault="006D655F" w:rsidP="00481D83">
      <w:pPr>
        <w:pBdr>
          <w:bottom w:val="single" w:sz="12" w:space="1" w:color="auto"/>
        </w:pBdr>
        <w:shd w:val="clear" w:color="auto" w:fill="FFFFFF"/>
        <w:spacing w:after="0" w:line="300" w:lineRule="atLeast"/>
        <w:rPr>
          <w:rFonts w:ascii="Times New Roman" w:hAnsi="Times New Roman" w:cs="Times New Roman"/>
          <w:b/>
          <w:sz w:val="28"/>
        </w:rPr>
      </w:pPr>
      <w:r w:rsidRPr="00C60BE6">
        <w:rPr>
          <w:rFonts w:ascii="Times New Roman" w:hAnsi="Times New Roman" w:cs="Times New Roman"/>
          <w:b/>
          <w:sz w:val="28"/>
        </w:rPr>
        <w:t>Narrative Texts</w:t>
      </w:r>
    </w:p>
    <w:p w:rsidR="002F4E5E" w:rsidRPr="00C60BE6" w:rsidRDefault="00AC67C5" w:rsidP="00BE19D9">
      <w:pPr>
        <w:shd w:val="clear" w:color="auto" w:fill="FFFFFF"/>
        <w:spacing w:after="0" w:line="300" w:lineRule="atLeast"/>
        <w:jc w:val="center"/>
        <w:rPr>
          <w:rFonts w:ascii="Times New Roman" w:eastAsia="Times New Roman" w:hAnsi="Times New Roman" w:cs="Times New Roman"/>
          <w:b/>
          <w:color w:val="333333"/>
          <w:sz w:val="24"/>
          <w:szCs w:val="21"/>
        </w:rPr>
      </w:pPr>
      <w:r w:rsidRPr="00C60BE6">
        <w:rPr>
          <w:rFonts w:ascii="Times New Roman" w:hAnsi="Times New Roman" w:cs="Times New Roman"/>
          <w:b/>
          <w:i/>
          <w:sz w:val="28"/>
        </w:rPr>
        <w:t>Holes</w:t>
      </w:r>
    </w:p>
    <w:p w:rsidR="002F4E5E" w:rsidRDefault="002F4E5E" w:rsidP="002F4E5E">
      <w:pPr>
        <w:shd w:val="clear" w:color="auto" w:fill="FFFFFF"/>
        <w:spacing w:after="0" w:line="300" w:lineRule="atLeast"/>
        <w:rPr>
          <w:rFonts w:ascii="Times New Roman" w:eastAsia="Times New Roman" w:hAnsi="Times New Roman" w:cs="Times New Roman"/>
          <w:color w:val="333333"/>
          <w:sz w:val="24"/>
          <w:szCs w:val="21"/>
        </w:rPr>
      </w:pPr>
    </w:p>
    <w:p w:rsidR="002F4E5E" w:rsidRPr="00AC67C5" w:rsidRDefault="002F4E5E" w:rsidP="002F4E5E">
      <w:pPr>
        <w:shd w:val="clear" w:color="auto" w:fill="FFFFFF"/>
        <w:spacing w:after="0" w:line="300" w:lineRule="atLeast"/>
        <w:rPr>
          <w:rFonts w:ascii="Times New Roman" w:eastAsia="Times New Roman" w:hAnsi="Times New Roman" w:cs="Times New Roman"/>
          <w:color w:val="333333"/>
          <w:sz w:val="24"/>
          <w:szCs w:val="21"/>
        </w:rPr>
      </w:pPr>
      <w:proofErr w:type="spellStart"/>
      <w:r w:rsidRPr="00AC67C5">
        <w:rPr>
          <w:rFonts w:ascii="Times New Roman" w:eastAsia="Times New Roman" w:hAnsi="Times New Roman" w:cs="Times New Roman"/>
          <w:color w:val="333333"/>
          <w:sz w:val="24"/>
          <w:szCs w:val="21"/>
        </w:rPr>
        <w:t>Sachar</w:t>
      </w:r>
      <w:proofErr w:type="spellEnd"/>
      <w:r w:rsidRPr="00AC67C5">
        <w:rPr>
          <w:rFonts w:ascii="Times New Roman" w:eastAsia="Times New Roman" w:hAnsi="Times New Roman" w:cs="Times New Roman"/>
          <w:color w:val="333333"/>
          <w:sz w:val="24"/>
          <w:szCs w:val="21"/>
        </w:rPr>
        <w:t>, L. (1998). </w:t>
      </w:r>
      <w:proofErr w:type="gramStart"/>
      <w:r w:rsidRPr="00AC67C5">
        <w:rPr>
          <w:rFonts w:ascii="Times New Roman" w:eastAsia="Times New Roman" w:hAnsi="Times New Roman" w:cs="Times New Roman"/>
          <w:i/>
          <w:iCs/>
          <w:color w:val="333333"/>
          <w:sz w:val="24"/>
          <w:szCs w:val="21"/>
        </w:rPr>
        <w:t>Holes</w:t>
      </w:r>
      <w:r w:rsidRPr="00AC67C5">
        <w:rPr>
          <w:rFonts w:ascii="Times New Roman" w:eastAsia="Times New Roman" w:hAnsi="Times New Roman" w:cs="Times New Roman"/>
          <w:color w:val="333333"/>
          <w:sz w:val="24"/>
          <w:szCs w:val="21"/>
        </w:rPr>
        <w:t>.</w:t>
      </w:r>
      <w:proofErr w:type="gramEnd"/>
      <w:r w:rsidRPr="00AC67C5">
        <w:rPr>
          <w:rFonts w:ascii="Times New Roman" w:eastAsia="Times New Roman" w:hAnsi="Times New Roman" w:cs="Times New Roman"/>
          <w:color w:val="333333"/>
          <w:sz w:val="24"/>
          <w:szCs w:val="21"/>
        </w:rPr>
        <w:t xml:space="preserve"> New York: Farrar, Straus and Giroux.</w:t>
      </w:r>
    </w:p>
    <w:p w:rsidR="002F4E5E" w:rsidRDefault="002F4E5E" w:rsidP="00022804">
      <w:pPr>
        <w:rPr>
          <w:rFonts w:ascii="Times New Roman" w:hAnsi="Times New Roman" w:cs="Times New Roman"/>
          <w:i/>
          <w:sz w:val="28"/>
        </w:rPr>
      </w:pPr>
    </w:p>
    <w:p w:rsidR="00022804" w:rsidRPr="00C60BE6" w:rsidRDefault="00022804" w:rsidP="00022804">
      <w:pPr>
        <w:rPr>
          <w:rFonts w:ascii="Times New Roman" w:hAnsi="Times New Roman" w:cs="Times New Roman"/>
          <w:b/>
          <w:sz w:val="24"/>
        </w:rPr>
      </w:pPr>
      <w:r w:rsidRPr="00AC67C5">
        <w:rPr>
          <w:rFonts w:ascii="Times New Roman" w:hAnsi="Times New Roman" w:cs="Times New Roman"/>
          <w:sz w:val="24"/>
        </w:rPr>
        <w:t>S</w:t>
      </w:r>
      <w:r w:rsidR="000E459D" w:rsidRPr="00AC67C5">
        <w:rPr>
          <w:rFonts w:ascii="Times New Roman" w:hAnsi="Times New Roman" w:cs="Times New Roman"/>
          <w:sz w:val="24"/>
        </w:rPr>
        <w:t xml:space="preserve">tanley </w:t>
      </w:r>
      <w:proofErr w:type="spellStart"/>
      <w:r w:rsidR="000E459D" w:rsidRPr="00AC67C5">
        <w:rPr>
          <w:rFonts w:ascii="Times New Roman" w:hAnsi="Times New Roman" w:cs="Times New Roman"/>
          <w:sz w:val="24"/>
        </w:rPr>
        <w:t>Yelnats</w:t>
      </w:r>
      <w:proofErr w:type="spellEnd"/>
      <w:r w:rsidR="000E459D" w:rsidRPr="00AC67C5">
        <w:rPr>
          <w:rFonts w:ascii="Times New Roman" w:hAnsi="Times New Roman" w:cs="Times New Roman"/>
          <w:sz w:val="24"/>
        </w:rPr>
        <w:t xml:space="preserve"> is not known for being </w:t>
      </w:r>
      <w:r w:rsidRPr="00AC67C5">
        <w:rPr>
          <w:rFonts w:ascii="Times New Roman" w:hAnsi="Times New Roman" w:cs="Times New Roman"/>
          <w:sz w:val="24"/>
        </w:rPr>
        <w:t xml:space="preserve">lucky; in fact all the </w:t>
      </w:r>
      <w:proofErr w:type="spellStart"/>
      <w:r w:rsidRPr="00AC67C5">
        <w:rPr>
          <w:rFonts w:ascii="Times New Roman" w:hAnsi="Times New Roman" w:cs="Times New Roman"/>
          <w:sz w:val="24"/>
        </w:rPr>
        <w:t>Yelnatses</w:t>
      </w:r>
      <w:proofErr w:type="spellEnd"/>
      <w:r w:rsidRPr="00AC67C5">
        <w:rPr>
          <w:rFonts w:ascii="Times New Roman" w:hAnsi="Times New Roman" w:cs="Times New Roman"/>
          <w:sz w:val="24"/>
        </w:rPr>
        <w:t xml:space="preserve"> are under a curse. </w:t>
      </w:r>
      <w:r w:rsidR="000E459D" w:rsidRPr="00AC67C5">
        <w:rPr>
          <w:rFonts w:ascii="Times New Roman" w:hAnsi="Times New Roman" w:cs="Times New Roman"/>
          <w:sz w:val="24"/>
        </w:rPr>
        <w:t xml:space="preserve"> </w:t>
      </w:r>
      <w:r w:rsidRPr="00AC67C5">
        <w:rPr>
          <w:rFonts w:ascii="Times New Roman" w:hAnsi="Times New Roman" w:cs="Times New Roman"/>
          <w:sz w:val="24"/>
        </w:rPr>
        <w:t>Because of this curse Stanley is</w:t>
      </w:r>
      <w:r w:rsidR="000E459D" w:rsidRPr="00AC67C5">
        <w:rPr>
          <w:rFonts w:ascii="Times New Roman" w:hAnsi="Times New Roman" w:cs="Times New Roman"/>
          <w:sz w:val="24"/>
        </w:rPr>
        <w:t xml:space="preserve"> constantly ending up in the wrong place at the wrong time, which is exactly how he</w:t>
      </w:r>
      <w:r w:rsidRPr="00AC67C5">
        <w:rPr>
          <w:rFonts w:ascii="Times New Roman" w:hAnsi="Times New Roman" w:cs="Times New Roman"/>
          <w:sz w:val="24"/>
        </w:rPr>
        <w:t xml:space="preserve"> ended up in Camp Green Lake. There is no lake at Camp Green Lake, but there are a lot of holes. At Camp Green Lake the boy are required to dig a hole every day that is </w:t>
      </w:r>
      <w:r w:rsidR="000E459D" w:rsidRPr="00AC67C5">
        <w:rPr>
          <w:rFonts w:ascii="Times New Roman" w:hAnsi="Times New Roman" w:cs="Times New Roman"/>
          <w:sz w:val="24"/>
        </w:rPr>
        <w:t>f</w:t>
      </w:r>
      <w:r w:rsidRPr="00AC67C5">
        <w:rPr>
          <w:rFonts w:ascii="Times New Roman" w:hAnsi="Times New Roman" w:cs="Times New Roman"/>
          <w:sz w:val="24"/>
        </w:rPr>
        <w:t xml:space="preserve">ive feet deep and five feet wide. Stanley tries to dig up the truth as to what’s buried underneath the dried up lake, meeting </w:t>
      </w:r>
      <w:r w:rsidR="000E459D" w:rsidRPr="00AC67C5">
        <w:rPr>
          <w:rFonts w:ascii="Times New Roman" w:hAnsi="Times New Roman" w:cs="Times New Roman"/>
          <w:sz w:val="24"/>
        </w:rPr>
        <w:t xml:space="preserve">some </w:t>
      </w:r>
      <w:r w:rsidRPr="00AC67C5">
        <w:rPr>
          <w:rFonts w:ascii="Times New Roman" w:hAnsi="Times New Roman" w:cs="Times New Roman"/>
          <w:sz w:val="24"/>
        </w:rPr>
        <w:t>interesting people along the why</w:t>
      </w:r>
      <w:r w:rsidR="000E459D" w:rsidRPr="00AC67C5">
        <w:rPr>
          <w:rFonts w:ascii="Times New Roman" w:hAnsi="Times New Roman" w:cs="Times New Roman"/>
          <w:sz w:val="24"/>
        </w:rPr>
        <w:t xml:space="preserve">, like Squid, X-Ray, Magnet, Armpit, Zig </w:t>
      </w:r>
      <w:proofErr w:type="spellStart"/>
      <w:r w:rsidR="000E459D" w:rsidRPr="00AC67C5">
        <w:rPr>
          <w:rFonts w:ascii="Times New Roman" w:hAnsi="Times New Roman" w:cs="Times New Roman"/>
          <w:sz w:val="24"/>
        </w:rPr>
        <w:t>Zag</w:t>
      </w:r>
      <w:proofErr w:type="spellEnd"/>
      <w:r w:rsidR="000E459D" w:rsidRPr="00AC67C5">
        <w:rPr>
          <w:rFonts w:ascii="Times New Roman" w:hAnsi="Times New Roman" w:cs="Times New Roman"/>
          <w:sz w:val="24"/>
        </w:rPr>
        <w:t xml:space="preserve">, and Zero. </w:t>
      </w:r>
    </w:p>
    <w:p w:rsidR="00022804" w:rsidRPr="00C60BE6" w:rsidRDefault="00AC67C5" w:rsidP="00AC67C5">
      <w:pPr>
        <w:jc w:val="center"/>
        <w:rPr>
          <w:rFonts w:ascii="Times New Roman" w:hAnsi="Times New Roman" w:cs="Times New Roman"/>
          <w:b/>
          <w:i/>
          <w:sz w:val="28"/>
        </w:rPr>
      </w:pPr>
      <w:r w:rsidRPr="00C60BE6">
        <w:rPr>
          <w:rFonts w:ascii="Times New Roman" w:hAnsi="Times New Roman" w:cs="Times New Roman"/>
          <w:b/>
          <w:i/>
          <w:sz w:val="28"/>
        </w:rPr>
        <w:t>Small Steps</w:t>
      </w:r>
    </w:p>
    <w:p w:rsidR="002F4E5E" w:rsidRPr="002F4E5E" w:rsidRDefault="002F4E5E" w:rsidP="002F4E5E">
      <w:pPr>
        <w:shd w:val="clear" w:color="auto" w:fill="FFFFFF"/>
        <w:spacing w:after="0" w:line="300" w:lineRule="atLeast"/>
        <w:rPr>
          <w:rFonts w:ascii="Times New Roman" w:eastAsia="Times New Roman" w:hAnsi="Times New Roman" w:cs="Times New Roman"/>
          <w:color w:val="333333"/>
          <w:sz w:val="21"/>
          <w:szCs w:val="21"/>
        </w:rPr>
      </w:pPr>
      <w:proofErr w:type="spellStart"/>
      <w:r w:rsidRPr="002F4E5E">
        <w:rPr>
          <w:rFonts w:ascii="Times New Roman" w:eastAsia="Times New Roman" w:hAnsi="Times New Roman" w:cs="Times New Roman"/>
          <w:color w:val="333333"/>
          <w:sz w:val="24"/>
          <w:szCs w:val="21"/>
        </w:rPr>
        <w:t>Sachar</w:t>
      </w:r>
      <w:proofErr w:type="spellEnd"/>
      <w:r w:rsidRPr="002F4E5E">
        <w:rPr>
          <w:rFonts w:ascii="Times New Roman" w:eastAsia="Times New Roman" w:hAnsi="Times New Roman" w:cs="Times New Roman"/>
          <w:color w:val="333333"/>
          <w:sz w:val="24"/>
          <w:szCs w:val="21"/>
        </w:rPr>
        <w:t>, L. (2006). </w:t>
      </w:r>
      <w:proofErr w:type="gramStart"/>
      <w:r w:rsidRPr="002F4E5E">
        <w:rPr>
          <w:rFonts w:ascii="Times New Roman" w:eastAsia="Times New Roman" w:hAnsi="Times New Roman" w:cs="Times New Roman"/>
          <w:i/>
          <w:iCs/>
          <w:color w:val="333333"/>
          <w:sz w:val="24"/>
          <w:szCs w:val="21"/>
        </w:rPr>
        <w:t>Small steps</w:t>
      </w:r>
      <w:r w:rsidRPr="002F4E5E">
        <w:rPr>
          <w:rFonts w:ascii="Times New Roman" w:eastAsia="Times New Roman" w:hAnsi="Times New Roman" w:cs="Times New Roman"/>
          <w:color w:val="333333"/>
          <w:sz w:val="24"/>
          <w:szCs w:val="21"/>
        </w:rPr>
        <w:t>.</w:t>
      </w:r>
      <w:proofErr w:type="gramEnd"/>
      <w:r w:rsidRPr="002F4E5E">
        <w:rPr>
          <w:rFonts w:ascii="Times New Roman" w:eastAsia="Times New Roman" w:hAnsi="Times New Roman" w:cs="Times New Roman"/>
          <w:color w:val="333333"/>
          <w:sz w:val="24"/>
          <w:szCs w:val="21"/>
        </w:rPr>
        <w:t xml:space="preserve"> New York: </w:t>
      </w:r>
      <w:proofErr w:type="spellStart"/>
      <w:r w:rsidRPr="002F4E5E">
        <w:rPr>
          <w:rFonts w:ascii="Times New Roman" w:eastAsia="Times New Roman" w:hAnsi="Times New Roman" w:cs="Times New Roman"/>
          <w:color w:val="333333"/>
          <w:sz w:val="24"/>
          <w:szCs w:val="21"/>
        </w:rPr>
        <w:t>Delacorte</w:t>
      </w:r>
      <w:proofErr w:type="spellEnd"/>
      <w:r w:rsidRPr="002F4E5E">
        <w:rPr>
          <w:rFonts w:ascii="Times New Roman" w:eastAsia="Times New Roman" w:hAnsi="Times New Roman" w:cs="Times New Roman"/>
          <w:color w:val="333333"/>
          <w:sz w:val="24"/>
          <w:szCs w:val="21"/>
        </w:rPr>
        <w:t xml:space="preserve"> Press.</w:t>
      </w:r>
    </w:p>
    <w:p w:rsidR="002F4E5E" w:rsidRDefault="002F4E5E" w:rsidP="002F4E5E">
      <w:pPr>
        <w:rPr>
          <w:rFonts w:ascii="Times New Roman" w:hAnsi="Times New Roman" w:cs="Times New Roman"/>
          <w:i/>
          <w:sz w:val="28"/>
        </w:rPr>
      </w:pPr>
    </w:p>
    <w:p w:rsidR="002F4E5E" w:rsidRDefault="002F4E5E" w:rsidP="002F4E5E">
      <w:pPr>
        <w:rPr>
          <w:rFonts w:ascii="Times New Roman" w:hAnsi="Times New Roman" w:cs="Times New Roman"/>
          <w:sz w:val="24"/>
        </w:rPr>
      </w:pPr>
      <w:r>
        <w:rPr>
          <w:rFonts w:ascii="Times New Roman" w:hAnsi="Times New Roman" w:cs="Times New Roman"/>
          <w:i/>
          <w:sz w:val="24"/>
        </w:rPr>
        <w:t>Small Steps</w:t>
      </w:r>
      <w:r>
        <w:rPr>
          <w:rFonts w:ascii="Times New Roman" w:hAnsi="Times New Roman" w:cs="Times New Roman"/>
          <w:sz w:val="24"/>
        </w:rPr>
        <w:t xml:space="preserve"> is the follow up to </w:t>
      </w:r>
      <w:proofErr w:type="gramStart"/>
      <w:r>
        <w:rPr>
          <w:rFonts w:ascii="Times New Roman" w:hAnsi="Times New Roman" w:cs="Times New Roman"/>
          <w:i/>
          <w:sz w:val="24"/>
        </w:rPr>
        <w:t>Holes</w:t>
      </w:r>
      <w:r>
        <w:rPr>
          <w:rFonts w:ascii="Times New Roman" w:hAnsi="Times New Roman" w:cs="Times New Roman"/>
          <w:sz w:val="24"/>
        </w:rPr>
        <w:t>,</w:t>
      </w:r>
      <w:proofErr w:type="gramEnd"/>
      <w:r>
        <w:rPr>
          <w:rFonts w:ascii="Times New Roman" w:hAnsi="Times New Roman" w:cs="Times New Roman"/>
          <w:sz w:val="24"/>
        </w:rPr>
        <w:t xml:space="preserve"> it follows Armpit who is now seventeen and no longer at Camp Green Lake</w:t>
      </w:r>
      <w:r w:rsidR="00F30202">
        <w:rPr>
          <w:rFonts w:ascii="Times New Roman" w:hAnsi="Times New Roman" w:cs="Times New Roman"/>
          <w:sz w:val="24"/>
        </w:rPr>
        <w:t xml:space="preserve">. He seems to be doing well and on the right path, that is until X-Ray shows. X-Ray tells him about ticket-scalping, a get rich quick scheme, and Armpit’s life quickly seems to spin out of control, and all he can do is tell </w:t>
      </w:r>
      <w:proofErr w:type="gramStart"/>
      <w:r w:rsidR="00F30202">
        <w:rPr>
          <w:rFonts w:ascii="Times New Roman" w:hAnsi="Times New Roman" w:cs="Times New Roman"/>
          <w:sz w:val="24"/>
        </w:rPr>
        <w:t>himself</w:t>
      </w:r>
      <w:proofErr w:type="gramEnd"/>
      <w:r w:rsidR="00F30202">
        <w:rPr>
          <w:rFonts w:ascii="Times New Roman" w:hAnsi="Times New Roman" w:cs="Times New Roman"/>
          <w:sz w:val="24"/>
        </w:rPr>
        <w:t xml:space="preserve"> to “just take small steps and keep moving forward”. </w:t>
      </w:r>
    </w:p>
    <w:p w:rsidR="00FF6DA1" w:rsidRPr="00C60BE6" w:rsidRDefault="00FF6DA1" w:rsidP="00C60BE6">
      <w:pPr>
        <w:jc w:val="center"/>
        <w:rPr>
          <w:rFonts w:ascii="Times New Roman" w:hAnsi="Times New Roman" w:cs="Times New Roman"/>
          <w:b/>
          <w:i/>
          <w:sz w:val="28"/>
        </w:rPr>
      </w:pPr>
      <w:r w:rsidRPr="00C60BE6">
        <w:rPr>
          <w:rFonts w:ascii="Times New Roman" w:hAnsi="Times New Roman" w:cs="Times New Roman"/>
          <w:b/>
          <w:i/>
          <w:sz w:val="28"/>
        </w:rPr>
        <w:t xml:space="preserve">Stanley </w:t>
      </w:r>
      <w:proofErr w:type="spellStart"/>
      <w:r w:rsidRPr="00C60BE6">
        <w:rPr>
          <w:rFonts w:ascii="Times New Roman" w:hAnsi="Times New Roman" w:cs="Times New Roman"/>
          <w:b/>
          <w:i/>
          <w:sz w:val="28"/>
        </w:rPr>
        <w:t>Yelnats</w:t>
      </w:r>
      <w:proofErr w:type="spellEnd"/>
      <w:r w:rsidRPr="00C60BE6">
        <w:rPr>
          <w:rFonts w:ascii="Times New Roman" w:hAnsi="Times New Roman" w:cs="Times New Roman"/>
          <w:b/>
          <w:i/>
          <w:sz w:val="28"/>
        </w:rPr>
        <w:t>’ Survival Guide to Camp Green Lake</w:t>
      </w:r>
    </w:p>
    <w:p w:rsidR="00F30202" w:rsidRDefault="00F30202" w:rsidP="002F4E5E">
      <w:pPr>
        <w:rPr>
          <w:rFonts w:ascii="Times New Roman" w:hAnsi="Times New Roman" w:cs="Times New Roman"/>
          <w:color w:val="333333"/>
          <w:sz w:val="24"/>
          <w:szCs w:val="21"/>
          <w:shd w:val="clear" w:color="auto" w:fill="FFFFFF"/>
        </w:rPr>
      </w:pPr>
      <w:proofErr w:type="spellStart"/>
      <w:r w:rsidRPr="00FF6DA1">
        <w:rPr>
          <w:rFonts w:ascii="Times New Roman" w:hAnsi="Times New Roman" w:cs="Times New Roman"/>
          <w:color w:val="333333"/>
          <w:sz w:val="24"/>
          <w:szCs w:val="21"/>
          <w:shd w:val="clear" w:color="auto" w:fill="FFFFFF"/>
        </w:rPr>
        <w:t>Sachar</w:t>
      </w:r>
      <w:proofErr w:type="spellEnd"/>
      <w:r w:rsidRPr="00FF6DA1">
        <w:rPr>
          <w:rFonts w:ascii="Times New Roman" w:hAnsi="Times New Roman" w:cs="Times New Roman"/>
          <w:color w:val="333333"/>
          <w:sz w:val="24"/>
          <w:szCs w:val="21"/>
          <w:shd w:val="clear" w:color="auto" w:fill="FFFFFF"/>
        </w:rPr>
        <w:t>, L. (2003).</w:t>
      </w:r>
      <w:r w:rsidRPr="00FF6DA1">
        <w:rPr>
          <w:rStyle w:val="apple-converted-space"/>
          <w:rFonts w:ascii="Times New Roman" w:hAnsi="Times New Roman" w:cs="Times New Roman"/>
          <w:color w:val="333333"/>
          <w:sz w:val="24"/>
          <w:szCs w:val="21"/>
          <w:shd w:val="clear" w:color="auto" w:fill="FFFFFF"/>
        </w:rPr>
        <w:t> </w:t>
      </w:r>
      <w:proofErr w:type="gramStart"/>
      <w:r w:rsidRPr="00FF6DA1">
        <w:rPr>
          <w:rFonts w:ascii="Times New Roman" w:hAnsi="Times New Roman" w:cs="Times New Roman"/>
          <w:i/>
          <w:iCs/>
          <w:color w:val="333333"/>
          <w:sz w:val="24"/>
          <w:szCs w:val="21"/>
          <w:shd w:val="clear" w:color="auto" w:fill="FFFFFF"/>
        </w:rPr>
        <w:t xml:space="preserve">Stanley </w:t>
      </w:r>
      <w:proofErr w:type="spellStart"/>
      <w:r w:rsidRPr="00FF6DA1">
        <w:rPr>
          <w:rFonts w:ascii="Times New Roman" w:hAnsi="Times New Roman" w:cs="Times New Roman"/>
          <w:i/>
          <w:iCs/>
          <w:color w:val="333333"/>
          <w:sz w:val="24"/>
          <w:szCs w:val="21"/>
          <w:shd w:val="clear" w:color="auto" w:fill="FFFFFF"/>
        </w:rPr>
        <w:t>Yelnats</w:t>
      </w:r>
      <w:proofErr w:type="spellEnd"/>
      <w:r w:rsidRPr="00FF6DA1">
        <w:rPr>
          <w:rFonts w:ascii="Times New Roman" w:hAnsi="Times New Roman" w:cs="Times New Roman"/>
          <w:i/>
          <w:iCs/>
          <w:color w:val="333333"/>
          <w:sz w:val="24"/>
          <w:szCs w:val="21"/>
          <w:shd w:val="clear" w:color="auto" w:fill="FFFFFF"/>
        </w:rPr>
        <w:t>' Survival G</w:t>
      </w:r>
      <w:r w:rsidRPr="00FF6DA1">
        <w:rPr>
          <w:rFonts w:ascii="Times New Roman" w:hAnsi="Times New Roman" w:cs="Times New Roman"/>
          <w:i/>
          <w:iCs/>
          <w:color w:val="333333"/>
          <w:sz w:val="24"/>
          <w:szCs w:val="21"/>
          <w:shd w:val="clear" w:color="auto" w:fill="FFFFFF"/>
        </w:rPr>
        <w:t>uide to Camp Green Lake</w:t>
      </w:r>
      <w:r w:rsidRPr="00FF6DA1">
        <w:rPr>
          <w:rFonts w:ascii="Times New Roman" w:hAnsi="Times New Roman" w:cs="Times New Roman"/>
          <w:color w:val="333333"/>
          <w:sz w:val="24"/>
          <w:szCs w:val="21"/>
          <w:shd w:val="clear" w:color="auto" w:fill="FFFFFF"/>
        </w:rPr>
        <w:t>.</w:t>
      </w:r>
      <w:proofErr w:type="gramEnd"/>
      <w:r w:rsidRPr="00FF6DA1">
        <w:rPr>
          <w:rFonts w:ascii="Times New Roman" w:hAnsi="Times New Roman" w:cs="Times New Roman"/>
          <w:color w:val="333333"/>
          <w:sz w:val="24"/>
          <w:szCs w:val="21"/>
          <w:shd w:val="clear" w:color="auto" w:fill="FFFFFF"/>
        </w:rPr>
        <w:t xml:space="preserve"> New York: Dell Yearling.</w:t>
      </w:r>
    </w:p>
    <w:p w:rsidR="00481D83" w:rsidRPr="00C60BE6" w:rsidRDefault="00FF6DA1" w:rsidP="00C60BE6">
      <w:pPr>
        <w:rPr>
          <w:rFonts w:ascii="Times New Roman" w:hAnsi="Times New Roman" w:cs="Times New Roman"/>
          <w:sz w:val="24"/>
        </w:rPr>
      </w:pPr>
      <w:r>
        <w:rPr>
          <w:rFonts w:ascii="Times New Roman" w:hAnsi="Times New Roman" w:cs="Times New Roman"/>
          <w:i/>
          <w:sz w:val="24"/>
        </w:rPr>
        <w:t xml:space="preserve">Stanley </w:t>
      </w:r>
      <w:proofErr w:type="spellStart"/>
      <w:r>
        <w:rPr>
          <w:rFonts w:ascii="Times New Roman" w:hAnsi="Times New Roman" w:cs="Times New Roman"/>
          <w:i/>
          <w:sz w:val="24"/>
        </w:rPr>
        <w:t>Yelnats</w:t>
      </w:r>
      <w:proofErr w:type="spellEnd"/>
      <w:r>
        <w:rPr>
          <w:rFonts w:ascii="Times New Roman" w:hAnsi="Times New Roman" w:cs="Times New Roman"/>
          <w:i/>
          <w:sz w:val="24"/>
        </w:rPr>
        <w:t>’ Survival Guide to Camp Green Lake</w:t>
      </w:r>
      <w:r>
        <w:rPr>
          <w:rFonts w:ascii="Times New Roman" w:hAnsi="Times New Roman" w:cs="Times New Roman"/>
          <w:sz w:val="24"/>
        </w:rPr>
        <w:t xml:space="preserve"> is </w:t>
      </w:r>
      <w:r w:rsidR="00196FD3">
        <w:rPr>
          <w:rFonts w:ascii="Times New Roman" w:hAnsi="Times New Roman" w:cs="Times New Roman"/>
          <w:sz w:val="24"/>
        </w:rPr>
        <w:t xml:space="preserve">essentially a guide to surviving your time at Camp Green Lake, told by Stanley </w:t>
      </w:r>
      <w:proofErr w:type="spellStart"/>
      <w:r w:rsidR="00196FD3">
        <w:rPr>
          <w:rFonts w:ascii="Times New Roman" w:hAnsi="Times New Roman" w:cs="Times New Roman"/>
          <w:sz w:val="24"/>
        </w:rPr>
        <w:t>Yelnats</w:t>
      </w:r>
      <w:proofErr w:type="spellEnd"/>
      <w:r w:rsidR="00196FD3">
        <w:rPr>
          <w:rFonts w:ascii="Times New Roman" w:hAnsi="Times New Roman" w:cs="Times New Roman"/>
          <w:sz w:val="24"/>
        </w:rPr>
        <w:t xml:space="preserve">. </w:t>
      </w:r>
      <w:r w:rsidR="00196FD3">
        <w:rPr>
          <w:rFonts w:ascii="Times New Roman" w:hAnsi="Times New Roman" w:cs="Times New Roman"/>
          <w:sz w:val="24"/>
        </w:rPr>
        <w:t xml:space="preserve">Stanley recounts some of his own experiences from when he was attending Camp Green Lake. </w:t>
      </w:r>
      <w:r w:rsidR="00196FD3">
        <w:rPr>
          <w:rFonts w:ascii="Times New Roman" w:hAnsi="Times New Roman" w:cs="Times New Roman"/>
          <w:sz w:val="24"/>
        </w:rPr>
        <w:t>This guide also offers advice on how to dig the perfect hole, how to identify as well as avoid the wildlife and how to help make your time at Camp Green Lake a more pleasant experience.</w:t>
      </w:r>
    </w:p>
    <w:p w:rsidR="000D3E96" w:rsidRPr="00C60BE6" w:rsidRDefault="000D3E96" w:rsidP="00481D83">
      <w:pPr>
        <w:jc w:val="center"/>
        <w:rPr>
          <w:rFonts w:ascii="Times New Roman" w:hAnsi="Times New Roman" w:cs="Times New Roman"/>
          <w:b/>
          <w:i/>
          <w:sz w:val="28"/>
        </w:rPr>
      </w:pPr>
      <w:r w:rsidRPr="00C60BE6">
        <w:rPr>
          <w:rFonts w:ascii="Times New Roman" w:hAnsi="Times New Roman" w:cs="Times New Roman"/>
          <w:b/>
          <w:i/>
          <w:sz w:val="28"/>
        </w:rPr>
        <w:t xml:space="preserve">The </w:t>
      </w:r>
      <w:proofErr w:type="spellStart"/>
      <w:r w:rsidRPr="00C60BE6">
        <w:rPr>
          <w:rFonts w:ascii="Times New Roman" w:hAnsi="Times New Roman" w:cs="Times New Roman"/>
          <w:b/>
          <w:i/>
          <w:sz w:val="28"/>
        </w:rPr>
        <w:t>Cardturner</w:t>
      </w:r>
      <w:proofErr w:type="spellEnd"/>
    </w:p>
    <w:p w:rsidR="000D3E96" w:rsidRPr="000D3E96" w:rsidRDefault="000D3E96" w:rsidP="000D3E96">
      <w:pPr>
        <w:shd w:val="clear" w:color="auto" w:fill="FFFFFF"/>
        <w:spacing w:after="0" w:line="300" w:lineRule="atLeast"/>
        <w:rPr>
          <w:rFonts w:ascii="Times New Roman" w:eastAsia="Times New Roman" w:hAnsi="Times New Roman" w:cs="Times New Roman"/>
          <w:color w:val="333333"/>
          <w:sz w:val="24"/>
          <w:szCs w:val="21"/>
        </w:rPr>
      </w:pPr>
      <w:proofErr w:type="spellStart"/>
      <w:r w:rsidRPr="000D3E96">
        <w:rPr>
          <w:rFonts w:ascii="Times New Roman" w:eastAsia="Times New Roman" w:hAnsi="Times New Roman" w:cs="Times New Roman"/>
          <w:color w:val="333333"/>
          <w:sz w:val="24"/>
          <w:szCs w:val="21"/>
        </w:rPr>
        <w:t>Sachar</w:t>
      </w:r>
      <w:proofErr w:type="spellEnd"/>
      <w:r w:rsidRPr="000D3E96">
        <w:rPr>
          <w:rFonts w:ascii="Times New Roman" w:eastAsia="Times New Roman" w:hAnsi="Times New Roman" w:cs="Times New Roman"/>
          <w:color w:val="333333"/>
          <w:sz w:val="24"/>
          <w:szCs w:val="21"/>
        </w:rPr>
        <w:t>, L. (2010). </w:t>
      </w:r>
      <w:proofErr w:type="gramStart"/>
      <w:r>
        <w:rPr>
          <w:rFonts w:ascii="Times New Roman" w:eastAsia="Times New Roman" w:hAnsi="Times New Roman" w:cs="Times New Roman"/>
          <w:i/>
          <w:iCs/>
          <w:color w:val="333333"/>
          <w:sz w:val="24"/>
          <w:szCs w:val="21"/>
        </w:rPr>
        <w:t xml:space="preserve">The </w:t>
      </w:r>
      <w:proofErr w:type="spellStart"/>
      <w:r>
        <w:rPr>
          <w:rFonts w:ascii="Times New Roman" w:eastAsia="Times New Roman" w:hAnsi="Times New Roman" w:cs="Times New Roman"/>
          <w:i/>
          <w:iCs/>
          <w:color w:val="333333"/>
          <w:sz w:val="24"/>
          <w:szCs w:val="21"/>
        </w:rPr>
        <w:t>C</w:t>
      </w:r>
      <w:r w:rsidRPr="000D3E96">
        <w:rPr>
          <w:rFonts w:ascii="Times New Roman" w:eastAsia="Times New Roman" w:hAnsi="Times New Roman" w:cs="Times New Roman"/>
          <w:i/>
          <w:iCs/>
          <w:color w:val="333333"/>
          <w:sz w:val="24"/>
          <w:szCs w:val="21"/>
        </w:rPr>
        <w:t>ardturner</w:t>
      </w:r>
      <w:proofErr w:type="spellEnd"/>
      <w:r w:rsidRPr="000D3E96">
        <w:rPr>
          <w:rFonts w:ascii="Times New Roman" w:eastAsia="Times New Roman" w:hAnsi="Times New Roman" w:cs="Times New Roman"/>
          <w:color w:val="333333"/>
          <w:sz w:val="24"/>
          <w:szCs w:val="21"/>
        </w:rPr>
        <w:t>.</w:t>
      </w:r>
      <w:proofErr w:type="gramEnd"/>
      <w:r w:rsidRPr="000D3E96">
        <w:rPr>
          <w:rFonts w:ascii="Times New Roman" w:eastAsia="Times New Roman" w:hAnsi="Times New Roman" w:cs="Times New Roman"/>
          <w:color w:val="333333"/>
          <w:sz w:val="24"/>
          <w:szCs w:val="21"/>
        </w:rPr>
        <w:t xml:space="preserve"> New York: </w:t>
      </w:r>
      <w:proofErr w:type="spellStart"/>
      <w:r w:rsidRPr="000D3E96">
        <w:rPr>
          <w:rFonts w:ascii="Times New Roman" w:eastAsia="Times New Roman" w:hAnsi="Times New Roman" w:cs="Times New Roman"/>
          <w:color w:val="333333"/>
          <w:sz w:val="24"/>
          <w:szCs w:val="21"/>
        </w:rPr>
        <w:t>Delacorte</w:t>
      </w:r>
      <w:proofErr w:type="spellEnd"/>
      <w:r w:rsidRPr="000D3E96">
        <w:rPr>
          <w:rFonts w:ascii="Times New Roman" w:eastAsia="Times New Roman" w:hAnsi="Times New Roman" w:cs="Times New Roman"/>
          <w:color w:val="333333"/>
          <w:sz w:val="24"/>
          <w:szCs w:val="21"/>
        </w:rPr>
        <w:t xml:space="preserve"> Press.</w:t>
      </w:r>
    </w:p>
    <w:p w:rsidR="000D3E96" w:rsidRDefault="000D3E96" w:rsidP="000D3E96">
      <w:pPr>
        <w:rPr>
          <w:rFonts w:ascii="Times New Roman" w:hAnsi="Times New Roman" w:cs="Times New Roman"/>
          <w:i/>
          <w:sz w:val="24"/>
        </w:rPr>
      </w:pPr>
    </w:p>
    <w:p w:rsidR="000D3E96" w:rsidRDefault="000D3E96" w:rsidP="000D3E96">
      <w:pPr>
        <w:rPr>
          <w:rFonts w:ascii="Times New Roman" w:hAnsi="Times New Roman" w:cs="Times New Roman"/>
          <w:sz w:val="24"/>
        </w:rPr>
      </w:pPr>
      <w:r>
        <w:rPr>
          <w:rFonts w:ascii="Times New Roman" w:hAnsi="Times New Roman" w:cs="Times New Roman"/>
          <w:i/>
          <w:sz w:val="24"/>
        </w:rPr>
        <w:t xml:space="preserve">The </w:t>
      </w:r>
      <w:proofErr w:type="spellStart"/>
      <w:r>
        <w:rPr>
          <w:rFonts w:ascii="Times New Roman" w:hAnsi="Times New Roman" w:cs="Times New Roman"/>
          <w:i/>
          <w:sz w:val="24"/>
        </w:rPr>
        <w:t>Cardturner</w:t>
      </w:r>
      <w:proofErr w:type="spellEnd"/>
      <w:r>
        <w:rPr>
          <w:rFonts w:ascii="Times New Roman" w:hAnsi="Times New Roman" w:cs="Times New Roman"/>
          <w:i/>
          <w:sz w:val="24"/>
        </w:rPr>
        <w:t xml:space="preserve"> </w:t>
      </w:r>
      <w:r>
        <w:rPr>
          <w:rFonts w:ascii="Times New Roman" w:hAnsi="Times New Roman" w:cs="Times New Roman"/>
          <w:sz w:val="24"/>
        </w:rPr>
        <w:t xml:space="preserve">follows Alton Richards who just lost his girlfriend to his best friend. His mother forces him to spend time with his very rich, and blind, Uncle Lester. Alton becomes a </w:t>
      </w:r>
      <w:r>
        <w:rPr>
          <w:rFonts w:ascii="Times New Roman" w:hAnsi="Times New Roman" w:cs="Times New Roman"/>
          <w:sz w:val="24"/>
        </w:rPr>
        <w:lastRenderedPageBreak/>
        <w:t>“</w:t>
      </w:r>
      <w:proofErr w:type="spellStart"/>
      <w:r>
        <w:rPr>
          <w:rFonts w:ascii="Times New Roman" w:hAnsi="Times New Roman" w:cs="Times New Roman"/>
          <w:sz w:val="24"/>
        </w:rPr>
        <w:t>cardturner</w:t>
      </w:r>
      <w:proofErr w:type="spellEnd"/>
      <w:r>
        <w:rPr>
          <w:rFonts w:ascii="Times New Roman" w:hAnsi="Times New Roman" w:cs="Times New Roman"/>
          <w:sz w:val="24"/>
        </w:rPr>
        <w:t xml:space="preserve">,” and helps his Uncle Lester play bridge, a complicated card game. Alton tells his uncle what cards Uncle Lester has in his hand and Alton plays the cards as his uncle tells him too. But Alton has his sights set on something else, more like someone else, the beautiful but also possibly insane, Toni Castaneda. </w:t>
      </w:r>
      <w:r w:rsidR="009B60C3">
        <w:rPr>
          <w:rFonts w:ascii="Times New Roman" w:hAnsi="Times New Roman" w:cs="Times New Roman"/>
          <w:sz w:val="24"/>
        </w:rPr>
        <w:t xml:space="preserve">But the dark secrets of the past may distort any chance of happiness in the present. </w:t>
      </w:r>
    </w:p>
    <w:p w:rsidR="00BE19D9" w:rsidRPr="00C60BE6" w:rsidRDefault="00BE19D9" w:rsidP="000D3E96">
      <w:pPr>
        <w:rPr>
          <w:rFonts w:ascii="Times New Roman" w:hAnsi="Times New Roman" w:cs="Times New Roman"/>
          <w:b/>
          <w:sz w:val="24"/>
        </w:rPr>
      </w:pPr>
    </w:p>
    <w:p w:rsidR="00BE19D9" w:rsidRPr="00C60BE6" w:rsidRDefault="006D655F" w:rsidP="000D3E96">
      <w:pPr>
        <w:pBdr>
          <w:bottom w:val="single" w:sz="12" w:space="1" w:color="auto"/>
        </w:pBdr>
        <w:rPr>
          <w:rFonts w:ascii="Times New Roman" w:hAnsi="Times New Roman" w:cs="Times New Roman"/>
          <w:b/>
          <w:sz w:val="28"/>
        </w:rPr>
      </w:pPr>
      <w:r w:rsidRPr="00C60BE6">
        <w:rPr>
          <w:rFonts w:ascii="Times New Roman" w:hAnsi="Times New Roman" w:cs="Times New Roman"/>
          <w:b/>
          <w:sz w:val="28"/>
        </w:rPr>
        <w:t>Expository Texts</w:t>
      </w:r>
    </w:p>
    <w:p w:rsidR="00BE19D9" w:rsidRPr="00C60BE6" w:rsidRDefault="006D655F" w:rsidP="00BE19D9">
      <w:pPr>
        <w:jc w:val="center"/>
        <w:rPr>
          <w:rFonts w:ascii="Times New Roman" w:hAnsi="Times New Roman" w:cs="Times New Roman"/>
          <w:b/>
          <w:i/>
          <w:sz w:val="28"/>
        </w:rPr>
      </w:pPr>
      <w:r w:rsidRPr="00C60BE6">
        <w:rPr>
          <w:rFonts w:ascii="Times New Roman" w:hAnsi="Times New Roman" w:cs="Times New Roman"/>
          <w:b/>
          <w:i/>
          <w:sz w:val="28"/>
        </w:rPr>
        <w:t>Droughts</w:t>
      </w:r>
    </w:p>
    <w:p w:rsidR="006D655F" w:rsidRDefault="0095348A" w:rsidP="006D655F">
      <w:pPr>
        <w:rPr>
          <w:rFonts w:ascii="Times New Roman" w:hAnsi="Times New Roman" w:cs="Times New Roman"/>
          <w:color w:val="333333"/>
          <w:sz w:val="24"/>
          <w:szCs w:val="24"/>
          <w:shd w:val="clear" w:color="auto" w:fill="FFFFFF"/>
        </w:rPr>
      </w:pPr>
      <w:r w:rsidRPr="0095348A">
        <w:rPr>
          <w:rFonts w:ascii="Times New Roman" w:hAnsi="Times New Roman" w:cs="Times New Roman"/>
          <w:color w:val="333333"/>
          <w:sz w:val="24"/>
          <w:szCs w:val="24"/>
          <w:shd w:val="clear" w:color="auto" w:fill="FFFFFF"/>
        </w:rPr>
        <w:t>Park, L. (2007).</w:t>
      </w:r>
      <w:r w:rsidRPr="0095348A">
        <w:rPr>
          <w:rStyle w:val="apple-converted-space"/>
          <w:rFonts w:ascii="Times New Roman" w:hAnsi="Times New Roman" w:cs="Times New Roman"/>
          <w:color w:val="333333"/>
          <w:sz w:val="24"/>
          <w:szCs w:val="24"/>
          <w:shd w:val="clear" w:color="auto" w:fill="FFFFFF"/>
        </w:rPr>
        <w:t> </w:t>
      </w:r>
      <w:proofErr w:type="gramStart"/>
      <w:r w:rsidRPr="0095348A">
        <w:rPr>
          <w:rFonts w:ascii="Times New Roman" w:hAnsi="Times New Roman" w:cs="Times New Roman"/>
          <w:i/>
          <w:iCs/>
          <w:color w:val="333333"/>
          <w:sz w:val="24"/>
          <w:szCs w:val="24"/>
          <w:shd w:val="clear" w:color="auto" w:fill="FFFFFF"/>
        </w:rPr>
        <w:t>Droughts</w:t>
      </w:r>
      <w:r w:rsidRPr="0095348A">
        <w:rPr>
          <w:rFonts w:ascii="Times New Roman" w:hAnsi="Times New Roman" w:cs="Times New Roman"/>
          <w:color w:val="333333"/>
          <w:sz w:val="24"/>
          <w:szCs w:val="24"/>
          <w:shd w:val="clear" w:color="auto" w:fill="FFFFFF"/>
        </w:rPr>
        <w:t>.</w:t>
      </w:r>
      <w:proofErr w:type="gramEnd"/>
      <w:r w:rsidRPr="0095348A">
        <w:rPr>
          <w:rFonts w:ascii="Times New Roman" w:hAnsi="Times New Roman" w:cs="Times New Roman"/>
          <w:color w:val="333333"/>
          <w:sz w:val="24"/>
          <w:szCs w:val="24"/>
          <w:shd w:val="clear" w:color="auto" w:fill="FFFFFF"/>
        </w:rPr>
        <w:t xml:space="preserve"> North Mankato, MN: Smart Apple Media.</w:t>
      </w:r>
    </w:p>
    <w:p w:rsidR="0095348A" w:rsidRDefault="0095348A" w:rsidP="006D655F">
      <w:pPr>
        <w:rPr>
          <w:rFonts w:ascii="Times New Roman" w:hAnsi="Times New Roman" w:cs="Times New Roman"/>
          <w:color w:val="333333"/>
          <w:sz w:val="24"/>
          <w:szCs w:val="24"/>
          <w:shd w:val="clear" w:color="auto" w:fill="FFFFFF"/>
        </w:rPr>
      </w:pPr>
      <w:r>
        <w:rPr>
          <w:rFonts w:ascii="Times New Roman" w:hAnsi="Times New Roman" w:cs="Times New Roman"/>
          <w:i/>
          <w:color w:val="333333"/>
          <w:sz w:val="24"/>
          <w:szCs w:val="24"/>
          <w:shd w:val="clear" w:color="auto" w:fill="FFFFFF"/>
        </w:rPr>
        <w:t>Droughts</w:t>
      </w:r>
      <w:r>
        <w:rPr>
          <w:rFonts w:ascii="Times New Roman" w:hAnsi="Times New Roman" w:cs="Times New Roman"/>
          <w:color w:val="333333"/>
          <w:sz w:val="24"/>
          <w:szCs w:val="24"/>
          <w:shd w:val="clear" w:color="auto" w:fill="FFFFFF"/>
        </w:rPr>
        <w:t xml:space="preserve">, a book from the “Natural Disasters” series explains the causes and effects of droughts all over the world, in all different types of climates. This book </w:t>
      </w:r>
      <w:r w:rsidR="00DA655B">
        <w:rPr>
          <w:rFonts w:ascii="Times New Roman" w:hAnsi="Times New Roman" w:cs="Times New Roman"/>
          <w:color w:val="333333"/>
          <w:sz w:val="24"/>
          <w:szCs w:val="24"/>
          <w:shd w:val="clear" w:color="auto" w:fill="FFFFFF"/>
        </w:rPr>
        <w:t xml:space="preserve">goes into detail on several different types of effects on the world that droughts cause, including, famines and dust storms. </w:t>
      </w:r>
      <w:r w:rsidR="00DA655B">
        <w:rPr>
          <w:rFonts w:ascii="Times New Roman" w:hAnsi="Times New Roman" w:cs="Times New Roman"/>
          <w:color w:val="333333"/>
          <w:sz w:val="24"/>
          <w:szCs w:val="24"/>
          <w:shd w:val="clear" w:color="auto" w:fill="FFFFFF"/>
        </w:rPr>
        <w:t>The detailed pictures and illustrations enhance the book and make the concept of droughts more concrete and easier to grasp and understand.</w:t>
      </w:r>
      <w:r w:rsidR="00DA655B">
        <w:rPr>
          <w:rFonts w:ascii="Times New Roman" w:hAnsi="Times New Roman" w:cs="Times New Roman"/>
          <w:color w:val="333333"/>
          <w:sz w:val="24"/>
          <w:szCs w:val="24"/>
          <w:shd w:val="clear" w:color="auto" w:fill="FFFFFF"/>
        </w:rPr>
        <w:t xml:space="preserve"> The diagrams, glossary, graphs and historic photographs also help catch attention and keep you interested.</w:t>
      </w:r>
    </w:p>
    <w:p w:rsidR="00DA655B" w:rsidRDefault="00DA655B" w:rsidP="006D655F">
      <w:pPr>
        <w:rPr>
          <w:rFonts w:ascii="Times New Roman" w:hAnsi="Times New Roman" w:cs="Times New Roman"/>
          <w:sz w:val="24"/>
          <w:szCs w:val="24"/>
        </w:rPr>
      </w:pPr>
    </w:p>
    <w:p w:rsidR="00DA655B" w:rsidRPr="00C60BE6" w:rsidRDefault="00DA655B" w:rsidP="00DA655B">
      <w:pPr>
        <w:jc w:val="center"/>
        <w:rPr>
          <w:rFonts w:ascii="Times New Roman" w:hAnsi="Times New Roman" w:cs="Times New Roman"/>
          <w:b/>
          <w:i/>
          <w:sz w:val="28"/>
          <w:szCs w:val="24"/>
        </w:rPr>
      </w:pPr>
      <w:r w:rsidRPr="00C60BE6">
        <w:rPr>
          <w:rFonts w:ascii="Times New Roman" w:hAnsi="Times New Roman" w:cs="Times New Roman"/>
          <w:b/>
          <w:i/>
          <w:sz w:val="28"/>
          <w:szCs w:val="24"/>
        </w:rPr>
        <w:t>Lizards</w:t>
      </w:r>
    </w:p>
    <w:p w:rsidR="00DA655B" w:rsidRPr="00DA655B" w:rsidRDefault="00DA655B" w:rsidP="00DA655B">
      <w:pPr>
        <w:shd w:val="clear" w:color="auto" w:fill="FFFFFF"/>
        <w:spacing w:after="0" w:line="300" w:lineRule="atLeast"/>
        <w:rPr>
          <w:rFonts w:ascii="Times New Roman" w:eastAsia="Times New Roman" w:hAnsi="Times New Roman" w:cs="Times New Roman"/>
          <w:color w:val="333333"/>
          <w:sz w:val="24"/>
          <w:szCs w:val="24"/>
        </w:rPr>
      </w:pPr>
      <w:r w:rsidRPr="00DA655B">
        <w:rPr>
          <w:rFonts w:ascii="Times New Roman" w:eastAsia="Times New Roman" w:hAnsi="Times New Roman" w:cs="Times New Roman"/>
          <w:color w:val="333333"/>
          <w:sz w:val="24"/>
          <w:szCs w:val="24"/>
        </w:rPr>
        <w:t>Marsh, L. (2012). </w:t>
      </w:r>
      <w:proofErr w:type="gramStart"/>
      <w:r w:rsidRPr="00DA655B">
        <w:rPr>
          <w:rFonts w:ascii="Times New Roman" w:eastAsia="Times New Roman" w:hAnsi="Times New Roman" w:cs="Times New Roman"/>
          <w:i/>
          <w:iCs/>
          <w:color w:val="333333"/>
          <w:sz w:val="24"/>
          <w:szCs w:val="24"/>
        </w:rPr>
        <w:t>Lizards</w:t>
      </w:r>
      <w:r w:rsidRPr="00DA655B">
        <w:rPr>
          <w:rFonts w:ascii="Times New Roman" w:eastAsia="Times New Roman" w:hAnsi="Times New Roman" w:cs="Times New Roman"/>
          <w:color w:val="333333"/>
          <w:sz w:val="24"/>
          <w:szCs w:val="24"/>
        </w:rPr>
        <w:t>.</w:t>
      </w:r>
      <w:proofErr w:type="gramEnd"/>
      <w:r w:rsidRPr="00DA655B">
        <w:rPr>
          <w:rFonts w:ascii="Times New Roman" w:eastAsia="Times New Roman" w:hAnsi="Times New Roman" w:cs="Times New Roman"/>
          <w:color w:val="333333"/>
          <w:sz w:val="24"/>
          <w:szCs w:val="24"/>
        </w:rPr>
        <w:t xml:space="preserve"> Washington, D.C.: National Geographic Society.</w:t>
      </w:r>
    </w:p>
    <w:p w:rsidR="00DA655B" w:rsidRDefault="00DA655B" w:rsidP="00DA655B">
      <w:pPr>
        <w:rPr>
          <w:rFonts w:ascii="Times New Roman" w:hAnsi="Times New Roman" w:cs="Times New Roman"/>
          <w:sz w:val="24"/>
          <w:szCs w:val="24"/>
        </w:rPr>
      </w:pPr>
    </w:p>
    <w:p w:rsidR="00DA655B" w:rsidRDefault="00DA655B" w:rsidP="00DA655B">
      <w:pPr>
        <w:rPr>
          <w:rFonts w:ascii="Times New Roman" w:hAnsi="Times New Roman" w:cs="Times New Roman"/>
          <w:sz w:val="24"/>
          <w:szCs w:val="24"/>
        </w:rPr>
      </w:pPr>
      <w:proofErr w:type="gramStart"/>
      <w:r>
        <w:rPr>
          <w:rFonts w:ascii="Times New Roman" w:hAnsi="Times New Roman" w:cs="Times New Roman"/>
          <w:i/>
          <w:sz w:val="24"/>
          <w:szCs w:val="24"/>
        </w:rPr>
        <w:t xml:space="preserve">Lizards </w:t>
      </w:r>
      <w:r w:rsidR="004A1401">
        <w:rPr>
          <w:rFonts w:ascii="Times New Roman" w:hAnsi="Times New Roman" w:cs="Times New Roman"/>
          <w:sz w:val="24"/>
          <w:szCs w:val="24"/>
        </w:rPr>
        <w:t>is</w:t>
      </w:r>
      <w:proofErr w:type="gramEnd"/>
      <w:r w:rsidR="004A1401">
        <w:rPr>
          <w:rFonts w:ascii="Times New Roman" w:hAnsi="Times New Roman" w:cs="Times New Roman"/>
          <w:sz w:val="24"/>
          <w:szCs w:val="24"/>
        </w:rPr>
        <w:t xml:space="preserve"> an informational book from National Geographic and explains all different characteristics of different types of lizards. Some of the interesting characteristics included in this book are different habitats, coloring, including camouflage and whether a lizard is poisonous, like the </w:t>
      </w:r>
      <w:r w:rsidR="00047A85">
        <w:rPr>
          <w:rFonts w:ascii="Times New Roman" w:hAnsi="Times New Roman" w:cs="Times New Roman"/>
          <w:sz w:val="24"/>
          <w:szCs w:val="24"/>
        </w:rPr>
        <w:t xml:space="preserve">fictitious </w:t>
      </w:r>
      <w:r w:rsidR="004A1401">
        <w:rPr>
          <w:rFonts w:ascii="Times New Roman" w:hAnsi="Times New Roman" w:cs="Times New Roman"/>
          <w:sz w:val="24"/>
          <w:szCs w:val="24"/>
        </w:rPr>
        <w:t xml:space="preserve">yellow spotted lizards in </w:t>
      </w:r>
      <w:r w:rsidR="004A1401">
        <w:rPr>
          <w:rFonts w:ascii="Times New Roman" w:hAnsi="Times New Roman" w:cs="Times New Roman"/>
          <w:i/>
          <w:sz w:val="24"/>
          <w:szCs w:val="24"/>
        </w:rPr>
        <w:t>Holes</w:t>
      </w:r>
      <w:r w:rsidR="004A1401">
        <w:rPr>
          <w:rFonts w:ascii="Times New Roman" w:hAnsi="Times New Roman" w:cs="Times New Roman"/>
          <w:sz w:val="24"/>
          <w:szCs w:val="24"/>
        </w:rPr>
        <w:t xml:space="preserve">. The pictures and texts make for </w:t>
      </w:r>
      <w:r w:rsidR="00A344EB">
        <w:rPr>
          <w:rFonts w:ascii="Times New Roman" w:hAnsi="Times New Roman" w:cs="Times New Roman"/>
          <w:sz w:val="24"/>
          <w:szCs w:val="24"/>
        </w:rPr>
        <w:t>an</w:t>
      </w:r>
      <w:r w:rsidR="004A1401">
        <w:rPr>
          <w:rFonts w:ascii="Times New Roman" w:hAnsi="Times New Roman" w:cs="Times New Roman"/>
          <w:sz w:val="24"/>
          <w:szCs w:val="24"/>
        </w:rPr>
        <w:t xml:space="preserve"> easy to follow and high interest book, great to introduce or expand a child’s interest in lizards.</w:t>
      </w:r>
    </w:p>
    <w:p w:rsidR="00C60BE6" w:rsidRDefault="00C60BE6" w:rsidP="00DA655B">
      <w:pPr>
        <w:pBdr>
          <w:bottom w:val="single" w:sz="12" w:space="1" w:color="auto"/>
        </w:pBdr>
        <w:rPr>
          <w:rFonts w:ascii="Times New Roman" w:hAnsi="Times New Roman" w:cs="Times New Roman"/>
          <w:sz w:val="28"/>
          <w:szCs w:val="24"/>
        </w:rPr>
      </w:pPr>
    </w:p>
    <w:p w:rsidR="00A344EB" w:rsidRPr="00C60BE6" w:rsidRDefault="00C60BE6" w:rsidP="00DA655B">
      <w:pPr>
        <w:pBdr>
          <w:bottom w:val="single" w:sz="12" w:space="1" w:color="auto"/>
        </w:pBdr>
        <w:rPr>
          <w:rFonts w:ascii="Times New Roman" w:hAnsi="Times New Roman" w:cs="Times New Roman"/>
          <w:b/>
          <w:sz w:val="28"/>
          <w:szCs w:val="24"/>
        </w:rPr>
      </w:pPr>
      <w:r w:rsidRPr="00C60BE6">
        <w:rPr>
          <w:rFonts w:ascii="Times New Roman" w:hAnsi="Times New Roman" w:cs="Times New Roman"/>
          <w:b/>
          <w:sz w:val="28"/>
          <w:szCs w:val="24"/>
        </w:rPr>
        <w:t xml:space="preserve">Student Websites </w:t>
      </w:r>
    </w:p>
    <w:p w:rsidR="00A344EB" w:rsidRDefault="00A344EB" w:rsidP="00A344EB">
      <w:pPr>
        <w:rPr>
          <w:rFonts w:ascii="Times New Roman" w:hAnsi="Times New Roman" w:cs="Times New Roman"/>
          <w:sz w:val="24"/>
          <w:szCs w:val="24"/>
        </w:rPr>
      </w:pPr>
      <w:hyperlink r:id="rId5" w:history="1">
        <w:r w:rsidRPr="00393C37">
          <w:rPr>
            <w:rStyle w:val="Hyperlink"/>
            <w:rFonts w:ascii="Times New Roman" w:hAnsi="Times New Roman" w:cs="Times New Roman"/>
            <w:sz w:val="24"/>
            <w:szCs w:val="24"/>
          </w:rPr>
          <w:t>http://animals.pawnation.com/yellow-spotted-lizard-3887.html</w:t>
        </w:r>
      </w:hyperlink>
      <w:r>
        <w:rPr>
          <w:rFonts w:ascii="Times New Roman" w:hAnsi="Times New Roman" w:cs="Times New Roman"/>
          <w:sz w:val="24"/>
          <w:szCs w:val="24"/>
        </w:rPr>
        <w:t xml:space="preserve"> </w:t>
      </w:r>
    </w:p>
    <w:p w:rsidR="00A344EB" w:rsidRDefault="00047A85" w:rsidP="00A344EB">
      <w:pPr>
        <w:rPr>
          <w:rFonts w:ascii="Times New Roman" w:hAnsi="Times New Roman" w:cs="Times New Roman"/>
          <w:sz w:val="24"/>
          <w:szCs w:val="24"/>
        </w:rPr>
      </w:pPr>
      <w:r>
        <w:rPr>
          <w:rFonts w:ascii="Times New Roman" w:hAnsi="Times New Roman" w:cs="Times New Roman"/>
          <w:sz w:val="24"/>
          <w:szCs w:val="24"/>
        </w:rPr>
        <w:t xml:space="preserve">While the yellow spotted lizards in </w:t>
      </w:r>
      <w:r>
        <w:rPr>
          <w:rFonts w:ascii="Times New Roman" w:hAnsi="Times New Roman" w:cs="Times New Roman"/>
          <w:i/>
          <w:sz w:val="24"/>
          <w:szCs w:val="24"/>
        </w:rPr>
        <w:t>Holes</w:t>
      </w:r>
      <w:r>
        <w:rPr>
          <w:rFonts w:ascii="Times New Roman" w:hAnsi="Times New Roman" w:cs="Times New Roman"/>
          <w:sz w:val="24"/>
          <w:szCs w:val="24"/>
        </w:rPr>
        <w:t xml:space="preserve"> are fictitious there is a yellow-spotted night lizard found in Central America. This website provides key facts and information about the yellow-spotted night lizard. These lizards are so reclusive and rare to find scientists are still unsure about </w:t>
      </w:r>
      <w:r>
        <w:rPr>
          <w:rFonts w:ascii="Times New Roman" w:hAnsi="Times New Roman" w:cs="Times New Roman"/>
          <w:sz w:val="24"/>
          <w:szCs w:val="24"/>
        </w:rPr>
        <w:lastRenderedPageBreak/>
        <w:t xml:space="preserve">the how many of these lizards there are in Central America. </w:t>
      </w:r>
      <w:r w:rsidR="00874DA7">
        <w:rPr>
          <w:rFonts w:ascii="Times New Roman" w:hAnsi="Times New Roman" w:cs="Times New Roman"/>
          <w:sz w:val="24"/>
          <w:szCs w:val="24"/>
        </w:rPr>
        <w:t xml:space="preserve">This site has information about these lizards including their diet, habitat and description. </w:t>
      </w:r>
    </w:p>
    <w:p w:rsidR="00047A85" w:rsidRDefault="00047A85" w:rsidP="00A344EB">
      <w:pPr>
        <w:rPr>
          <w:rFonts w:ascii="Times New Roman" w:hAnsi="Times New Roman" w:cs="Times New Roman"/>
          <w:sz w:val="24"/>
          <w:szCs w:val="24"/>
        </w:rPr>
      </w:pPr>
    </w:p>
    <w:p w:rsidR="00047A85" w:rsidRDefault="00047A85" w:rsidP="00A344EB">
      <w:pPr>
        <w:rPr>
          <w:rFonts w:ascii="Times New Roman" w:hAnsi="Times New Roman" w:cs="Times New Roman"/>
          <w:sz w:val="24"/>
          <w:szCs w:val="24"/>
        </w:rPr>
      </w:pPr>
      <w:hyperlink r:id="rId6" w:history="1">
        <w:r w:rsidRPr="00393C37">
          <w:rPr>
            <w:rStyle w:val="Hyperlink"/>
            <w:rFonts w:ascii="Times New Roman" w:hAnsi="Times New Roman" w:cs="Times New Roman"/>
            <w:sz w:val="24"/>
            <w:szCs w:val="24"/>
          </w:rPr>
          <w:t>https://www.youtube.com/watch?v=NEvLRtDKT0c</w:t>
        </w:r>
      </w:hyperlink>
      <w:r>
        <w:rPr>
          <w:rFonts w:ascii="Times New Roman" w:hAnsi="Times New Roman" w:cs="Times New Roman"/>
          <w:sz w:val="24"/>
          <w:szCs w:val="24"/>
        </w:rPr>
        <w:t xml:space="preserve"> </w:t>
      </w:r>
    </w:p>
    <w:p w:rsidR="00874DA7" w:rsidRDefault="00874DA7" w:rsidP="00A344EB">
      <w:pPr>
        <w:rPr>
          <w:rFonts w:ascii="Times New Roman" w:hAnsi="Times New Roman" w:cs="Times New Roman"/>
          <w:sz w:val="24"/>
          <w:szCs w:val="24"/>
        </w:rPr>
      </w:pPr>
      <w:r>
        <w:rPr>
          <w:rFonts w:ascii="Times New Roman" w:hAnsi="Times New Roman" w:cs="Times New Roman"/>
          <w:sz w:val="24"/>
          <w:szCs w:val="24"/>
        </w:rPr>
        <w:t xml:space="preserve">The trailer to the movie </w:t>
      </w:r>
      <w:r>
        <w:rPr>
          <w:rFonts w:ascii="Times New Roman" w:hAnsi="Times New Roman" w:cs="Times New Roman"/>
          <w:i/>
          <w:sz w:val="24"/>
          <w:szCs w:val="24"/>
        </w:rPr>
        <w:t>Holes</w:t>
      </w:r>
      <w:r>
        <w:rPr>
          <w:rFonts w:ascii="Times New Roman" w:hAnsi="Times New Roman" w:cs="Times New Roman"/>
          <w:sz w:val="24"/>
          <w:szCs w:val="24"/>
        </w:rPr>
        <w:t xml:space="preserve">, which would go along with watching the whole movie, introduces the plot and all of the main characters from the book. The movie, while slightly different from the book, can be used to make more concrete visual connections and deepen understanding of the story and plot. Watching this trailer will further the interest of students into the story and characters and make them more excited to read along and find out the big mystery at Camp Green Lake. </w:t>
      </w:r>
    </w:p>
    <w:p w:rsidR="00C60BE6" w:rsidRDefault="00C60BE6" w:rsidP="00A344EB">
      <w:pPr>
        <w:rPr>
          <w:rFonts w:ascii="Times New Roman" w:hAnsi="Times New Roman" w:cs="Times New Roman"/>
          <w:sz w:val="24"/>
          <w:szCs w:val="24"/>
        </w:rPr>
      </w:pPr>
    </w:p>
    <w:p w:rsidR="00C60BE6" w:rsidRPr="00C60BE6" w:rsidRDefault="00C60BE6" w:rsidP="00CB3893">
      <w:pPr>
        <w:pBdr>
          <w:bottom w:val="single" w:sz="12" w:space="1" w:color="auto"/>
        </w:pBdr>
        <w:rPr>
          <w:rFonts w:ascii="Times New Roman" w:hAnsi="Times New Roman" w:cs="Times New Roman"/>
          <w:b/>
          <w:sz w:val="28"/>
          <w:szCs w:val="24"/>
        </w:rPr>
      </w:pPr>
      <w:r w:rsidRPr="00C60BE6">
        <w:rPr>
          <w:rFonts w:ascii="Times New Roman" w:hAnsi="Times New Roman" w:cs="Times New Roman"/>
          <w:b/>
          <w:sz w:val="28"/>
          <w:szCs w:val="24"/>
        </w:rPr>
        <w:t>Teacher Websites</w:t>
      </w:r>
    </w:p>
    <w:p w:rsidR="00CB3893" w:rsidRDefault="00CB3893" w:rsidP="00CB3893">
      <w:pPr>
        <w:rPr>
          <w:rFonts w:ascii="Times New Roman" w:hAnsi="Times New Roman" w:cs="Times New Roman"/>
          <w:sz w:val="24"/>
          <w:szCs w:val="24"/>
        </w:rPr>
      </w:pPr>
      <w:hyperlink r:id="rId7" w:history="1">
        <w:r w:rsidRPr="00393C37">
          <w:rPr>
            <w:rStyle w:val="Hyperlink"/>
            <w:rFonts w:ascii="Times New Roman" w:hAnsi="Times New Roman" w:cs="Times New Roman"/>
            <w:sz w:val="24"/>
            <w:szCs w:val="24"/>
          </w:rPr>
          <w:t>http://www.webenglishteacher.com/holes.html</w:t>
        </w:r>
      </w:hyperlink>
      <w:r>
        <w:rPr>
          <w:rFonts w:ascii="Times New Roman" w:hAnsi="Times New Roman" w:cs="Times New Roman"/>
          <w:sz w:val="24"/>
          <w:szCs w:val="24"/>
        </w:rPr>
        <w:t xml:space="preserve"> </w:t>
      </w:r>
    </w:p>
    <w:p w:rsidR="00CB3893" w:rsidRDefault="00CB3893" w:rsidP="00CB3893">
      <w:pPr>
        <w:rPr>
          <w:rFonts w:ascii="Times New Roman" w:hAnsi="Times New Roman" w:cs="Times New Roman"/>
          <w:sz w:val="24"/>
          <w:szCs w:val="24"/>
        </w:rPr>
      </w:pPr>
      <w:r>
        <w:rPr>
          <w:rFonts w:ascii="Times New Roman" w:hAnsi="Times New Roman" w:cs="Times New Roman"/>
          <w:sz w:val="24"/>
          <w:szCs w:val="24"/>
        </w:rPr>
        <w:t>This website has several other links to things teachers can use with this book. This site has lesson plans for teachers to use that go along with the novel, a teacher guide for the book, graphic organizers, key questions, including vocabulary, to ask the students as the read the novel as well as a discussion guide. This site also has numerous post reading ideas and discussion topics to have with the students after completing the book. It also has chapter summaries to refresh students, and teachers, before reading the next chapter</w:t>
      </w:r>
      <w:r w:rsidR="00E74732">
        <w:rPr>
          <w:rFonts w:ascii="Times New Roman" w:hAnsi="Times New Roman" w:cs="Times New Roman"/>
          <w:sz w:val="24"/>
          <w:szCs w:val="24"/>
        </w:rPr>
        <w:t xml:space="preserve"> and to review before tests and quizzes. </w:t>
      </w:r>
      <w:r>
        <w:rPr>
          <w:rFonts w:ascii="Times New Roman" w:hAnsi="Times New Roman" w:cs="Times New Roman"/>
          <w:sz w:val="24"/>
          <w:szCs w:val="24"/>
        </w:rPr>
        <w:t>This is an excellent site to use to obtain and expand on any ideas and possible discussions and vocabulary that go along with the novel.</w:t>
      </w:r>
    </w:p>
    <w:p w:rsidR="00E74732" w:rsidRDefault="00E74732" w:rsidP="00CB3893">
      <w:pPr>
        <w:rPr>
          <w:rFonts w:ascii="Times New Roman" w:hAnsi="Times New Roman" w:cs="Times New Roman"/>
          <w:sz w:val="24"/>
          <w:szCs w:val="24"/>
        </w:rPr>
      </w:pPr>
    </w:p>
    <w:p w:rsidR="00CB3893" w:rsidRDefault="001E0505" w:rsidP="00ED2AC4">
      <w:pPr>
        <w:rPr>
          <w:rFonts w:ascii="Times New Roman" w:hAnsi="Times New Roman" w:cs="Times New Roman"/>
          <w:sz w:val="24"/>
          <w:szCs w:val="24"/>
        </w:rPr>
      </w:pPr>
      <w:hyperlink r:id="rId8" w:history="1">
        <w:r w:rsidRPr="00393C37">
          <w:rPr>
            <w:rStyle w:val="Hyperlink"/>
            <w:rFonts w:ascii="Times New Roman" w:hAnsi="Times New Roman" w:cs="Times New Roman"/>
            <w:sz w:val="24"/>
            <w:szCs w:val="24"/>
          </w:rPr>
          <w:t>http://www.resourceroom.net/comprehension/literature/holes/holescomp.asp</w:t>
        </w:r>
      </w:hyperlink>
      <w:r>
        <w:rPr>
          <w:rFonts w:ascii="Times New Roman" w:hAnsi="Times New Roman" w:cs="Times New Roman"/>
          <w:sz w:val="24"/>
          <w:szCs w:val="24"/>
        </w:rPr>
        <w:t xml:space="preserve"> </w:t>
      </w:r>
    </w:p>
    <w:p w:rsidR="001E0505" w:rsidRPr="00874DA7" w:rsidRDefault="005F7137" w:rsidP="00ED2AC4">
      <w:pPr>
        <w:rPr>
          <w:rFonts w:ascii="Times New Roman" w:hAnsi="Times New Roman" w:cs="Times New Roman"/>
          <w:sz w:val="24"/>
          <w:szCs w:val="24"/>
        </w:rPr>
      </w:pPr>
      <w:r>
        <w:rPr>
          <w:rFonts w:ascii="Times New Roman" w:hAnsi="Times New Roman" w:cs="Times New Roman"/>
          <w:sz w:val="24"/>
          <w:szCs w:val="24"/>
        </w:rPr>
        <w:t xml:space="preserve">This website has a breakdown of each chapter, along with different lessons to do as you read the chapters. The information found on this site can be used to make a unit packet for students to use throughout the reading of the novel. It also has online components, including an online multiple choice </w:t>
      </w:r>
      <w:r w:rsidR="00481D83">
        <w:rPr>
          <w:rFonts w:ascii="Times New Roman" w:hAnsi="Times New Roman" w:cs="Times New Roman"/>
          <w:sz w:val="24"/>
          <w:szCs w:val="24"/>
        </w:rPr>
        <w:t>quizzes</w:t>
      </w:r>
      <w:r>
        <w:rPr>
          <w:rFonts w:ascii="Times New Roman" w:hAnsi="Times New Roman" w:cs="Times New Roman"/>
          <w:sz w:val="24"/>
          <w:szCs w:val="24"/>
        </w:rPr>
        <w:t xml:space="preserve"> for each </w:t>
      </w:r>
      <w:r w:rsidR="00481D83">
        <w:rPr>
          <w:rFonts w:ascii="Times New Roman" w:hAnsi="Times New Roman" w:cs="Times New Roman"/>
          <w:sz w:val="24"/>
          <w:szCs w:val="24"/>
        </w:rPr>
        <w:t xml:space="preserve">chapter, and a study guide to use for review of the whole novel. This website also has several different graphic organizers for teachers and students to use to help follow the different storylines in the novel, and provide clear understanding and order of events </w:t>
      </w:r>
      <w:bookmarkStart w:id="0" w:name="_GoBack"/>
      <w:bookmarkEnd w:id="0"/>
      <w:r w:rsidR="00481D83">
        <w:rPr>
          <w:rFonts w:ascii="Times New Roman" w:hAnsi="Times New Roman" w:cs="Times New Roman"/>
          <w:sz w:val="24"/>
          <w:szCs w:val="24"/>
        </w:rPr>
        <w:t xml:space="preserve">in the novel. </w:t>
      </w:r>
    </w:p>
    <w:sectPr w:rsidR="001E0505" w:rsidRPr="00874D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59D"/>
    <w:rsid w:val="00022804"/>
    <w:rsid w:val="00047A85"/>
    <w:rsid w:val="000D3E96"/>
    <w:rsid w:val="000E459D"/>
    <w:rsid w:val="00136628"/>
    <w:rsid w:val="00196FD3"/>
    <w:rsid w:val="001E0505"/>
    <w:rsid w:val="002F4E5E"/>
    <w:rsid w:val="00481D83"/>
    <w:rsid w:val="004A1401"/>
    <w:rsid w:val="005F7137"/>
    <w:rsid w:val="00653087"/>
    <w:rsid w:val="006D655F"/>
    <w:rsid w:val="00874DA7"/>
    <w:rsid w:val="0095348A"/>
    <w:rsid w:val="00986066"/>
    <w:rsid w:val="009B60C3"/>
    <w:rsid w:val="00A00BCB"/>
    <w:rsid w:val="00A344EB"/>
    <w:rsid w:val="00AC67C5"/>
    <w:rsid w:val="00BE19D9"/>
    <w:rsid w:val="00C60BE6"/>
    <w:rsid w:val="00CB3893"/>
    <w:rsid w:val="00DA655B"/>
    <w:rsid w:val="00E74732"/>
    <w:rsid w:val="00ED2AC4"/>
    <w:rsid w:val="00F30202"/>
    <w:rsid w:val="00F6351D"/>
    <w:rsid w:val="00FA1731"/>
    <w:rsid w:val="00FF6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C67C5"/>
  </w:style>
  <w:style w:type="character" w:styleId="Hyperlink">
    <w:name w:val="Hyperlink"/>
    <w:basedOn w:val="DefaultParagraphFont"/>
    <w:uiPriority w:val="99"/>
    <w:unhideWhenUsed/>
    <w:rsid w:val="00A344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C67C5"/>
  </w:style>
  <w:style w:type="character" w:styleId="Hyperlink">
    <w:name w:val="Hyperlink"/>
    <w:basedOn w:val="DefaultParagraphFont"/>
    <w:uiPriority w:val="99"/>
    <w:unhideWhenUsed/>
    <w:rsid w:val="00A344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0870">
      <w:bodyDiv w:val="1"/>
      <w:marLeft w:val="0"/>
      <w:marRight w:val="0"/>
      <w:marTop w:val="0"/>
      <w:marBottom w:val="0"/>
      <w:divBdr>
        <w:top w:val="none" w:sz="0" w:space="0" w:color="auto"/>
        <w:left w:val="none" w:sz="0" w:space="0" w:color="auto"/>
        <w:bottom w:val="none" w:sz="0" w:space="0" w:color="auto"/>
        <w:right w:val="none" w:sz="0" w:space="0" w:color="auto"/>
      </w:divBdr>
      <w:divsChild>
        <w:div w:id="185482988">
          <w:marLeft w:val="0"/>
          <w:marRight w:val="0"/>
          <w:marTop w:val="0"/>
          <w:marBottom w:val="0"/>
          <w:divBdr>
            <w:top w:val="single" w:sz="6" w:space="8" w:color="B2B2B2"/>
            <w:left w:val="single" w:sz="6" w:space="8" w:color="B2B2B2"/>
            <w:bottom w:val="single" w:sz="6" w:space="15" w:color="B2B2B2"/>
            <w:right w:val="single" w:sz="6" w:space="8" w:color="B2B2B2"/>
          </w:divBdr>
        </w:div>
      </w:divsChild>
    </w:div>
    <w:div w:id="1734810635">
      <w:bodyDiv w:val="1"/>
      <w:marLeft w:val="0"/>
      <w:marRight w:val="0"/>
      <w:marTop w:val="0"/>
      <w:marBottom w:val="0"/>
      <w:divBdr>
        <w:top w:val="none" w:sz="0" w:space="0" w:color="auto"/>
        <w:left w:val="none" w:sz="0" w:space="0" w:color="auto"/>
        <w:bottom w:val="none" w:sz="0" w:space="0" w:color="auto"/>
        <w:right w:val="none" w:sz="0" w:space="0" w:color="auto"/>
      </w:divBdr>
      <w:divsChild>
        <w:div w:id="404230585">
          <w:marLeft w:val="0"/>
          <w:marRight w:val="0"/>
          <w:marTop w:val="0"/>
          <w:marBottom w:val="0"/>
          <w:divBdr>
            <w:top w:val="single" w:sz="6" w:space="8" w:color="B2B2B2"/>
            <w:left w:val="single" w:sz="6" w:space="8" w:color="B2B2B2"/>
            <w:bottom w:val="single" w:sz="6" w:space="15" w:color="B2B2B2"/>
            <w:right w:val="single" w:sz="6" w:space="8" w:color="B2B2B2"/>
          </w:divBdr>
        </w:div>
      </w:divsChild>
    </w:div>
    <w:div w:id="1750034936">
      <w:bodyDiv w:val="1"/>
      <w:marLeft w:val="0"/>
      <w:marRight w:val="0"/>
      <w:marTop w:val="0"/>
      <w:marBottom w:val="0"/>
      <w:divBdr>
        <w:top w:val="none" w:sz="0" w:space="0" w:color="auto"/>
        <w:left w:val="none" w:sz="0" w:space="0" w:color="auto"/>
        <w:bottom w:val="none" w:sz="0" w:space="0" w:color="auto"/>
        <w:right w:val="none" w:sz="0" w:space="0" w:color="auto"/>
      </w:divBdr>
      <w:divsChild>
        <w:div w:id="810555119">
          <w:marLeft w:val="0"/>
          <w:marRight w:val="0"/>
          <w:marTop w:val="0"/>
          <w:marBottom w:val="0"/>
          <w:divBdr>
            <w:top w:val="single" w:sz="6" w:space="8" w:color="B2B2B2"/>
            <w:left w:val="single" w:sz="6" w:space="8" w:color="B2B2B2"/>
            <w:bottom w:val="single" w:sz="6" w:space="15" w:color="B2B2B2"/>
            <w:right w:val="single" w:sz="6" w:space="8" w:color="B2B2B2"/>
          </w:divBdr>
        </w:div>
      </w:divsChild>
    </w:div>
    <w:div w:id="1947418938">
      <w:bodyDiv w:val="1"/>
      <w:marLeft w:val="0"/>
      <w:marRight w:val="0"/>
      <w:marTop w:val="0"/>
      <w:marBottom w:val="0"/>
      <w:divBdr>
        <w:top w:val="none" w:sz="0" w:space="0" w:color="auto"/>
        <w:left w:val="none" w:sz="0" w:space="0" w:color="auto"/>
        <w:bottom w:val="none" w:sz="0" w:space="0" w:color="auto"/>
        <w:right w:val="none" w:sz="0" w:space="0" w:color="auto"/>
      </w:divBdr>
      <w:divsChild>
        <w:div w:id="56629653">
          <w:marLeft w:val="0"/>
          <w:marRight w:val="0"/>
          <w:marTop w:val="0"/>
          <w:marBottom w:val="0"/>
          <w:divBdr>
            <w:top w:val="single" w:sz="6" w:space="8" w:color="B2B2B2"/>
            <w:left w:val="single" w:sz="6" w:space="8" w:color="B2B2B2"/>
            <w:bottom w:val="single" w:sz="6" w:space="15" w:color="B2B2B2"/>
            <w:right w:val="single" w:sz="6" w:space="8" w:color="B2B2B2"/>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ourceroom.net/comprehension/literature/holes/holescomp.asp" TargetMode="External"/><Relationship Id="rId3" Type="http://schemas.openxmlformats.org/officeDocument/2006/relationships/settings" Target="settings.xml"/><Relationship Id="rId7" Type="http://schemas.openxmlformats.org/officeDocument/2006/relationships/hyperlink" Target="http://www.webenglishteacher.com/hole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NEvLRtDKT0c" TargetMode="External"/><Relationship Id="rId5" Type="http://schemas.openxmlformats.org/officeDocument/2006/relationships/hyperlink" Target="http://animals.pawnation.com/yellow-spotted-lizard-3887.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jocelyn.roslewicz@gmail.com</dc:creator>
  <cp:lastModifiedBy>jocelyn.roslewicz@gmail.com</cp:lastModifiedBy>
  <cp:revision>2</cp:revision>
  <dcterms:created xsi:type="dcterms:W3CDTF">2015-05-04T02:33:00Z</dcterms:created>
  <dcterms:modified xsi:type="dcterms:W3CDTF">2015-05-04T02:33:00Z</dcterms:modified>
</cp:coreProperties>
</file>