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4F" w:rsidRPr="007D2D1A" w:rsidRDefault="00233A58" w:rsidP="00AC02C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D2D1A">
        <w:rPr>
          <w:rFonts w:ascii="Times New Roman" w:hAnsi="Times New Roman" w:cs="Times New Roman"/>
          <w:sz w:val="24"/>
          <w:szCs w:val="24"/>
        </w:rPr>
        <w:t>Bibliography</w:t>
      </w:r>
      <w:proofErr w:type="spellEnd"/>
    </w:p>
    <w:p w:rsidR="00FA250B" w:rsidRPr="005369DC" w:rsidRDefault="00FA250B" w:rsidP="00FA2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D2D1A">
        <w:rPr>
          <w:rFonts w:ascii="Times New Roman" w:hAnsi="Times New Roman" w:cs="Times New Roman"/>
          <w:sz w:val="24"/>
          <w:szCs w:val="24"/>
          <w:lang w:val="en-US"/>
        </w:rPr>
        <w:t xml:space="preserve">Carl Sandburg. </w:t>
      </w:r>
      <w:proofErr w:type="gramStart"/>
      <w:r w:rsidRPr="007D2D1A">
        <w:rPr>
          <w:rFonts w:ascii="Times New Roman" w:hAnsi="Times New Roman" w:cs="Times New Roman"/>
          <w:sz w:val="24"/>
          <w:szCs w:val="24"/>
          <w:lang w:val="en-US"/>
        </w:rPr>
        <w:t>“The Work of Ezra Pound.”</w:t>
      </w:r>
      <w:proofErr w:type="gramEnd"/>
      <w:r w:rsidRPr="007D2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2D1A">
        <w:rPr>
          <w:rFonts w:ascii="Times New Roman" w:hAnsi="Times New Roman" w:cs="Times New Roman"/>
          <w:i/>
          <w:sz w:val="24"/>
          <w:szCs w:val="24"/>
          <w:lang w:val="en-US"/>
        </w:rPr>
        <w:t>Poetry, VII</w:t>
      </w:r>
      <w:r w:rsidR="00932765" w:rsidRPr="007D2D1A">
        <w:rPr>
          <w:rFonts w:ascii="Times New Roman" w:hAnsi="Times New Roman" w:cs="Times New Roman"/>
          <w:sz w:val="24"/>
          <w:szCs w:val="24"/>
          <w:lang w:val="en-US"/>
        </w:rPr>
        <w:t xml:space="preserve"> (February 1916).</w:t>
      </w:r>
      <w:r w:rsidRPr="007D2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D2D1A">
        <w:rPr>
          <w:rFonts w:ascii="Times New Roman" w:hAnsi="Times New Roman" w:cs="Times New Roman"/>
          <w:sz w:val="24"/>
          <w:szCs w:val="24"/>
          <w:lang w:val="en-US"/>
        </w:rPr>
        <w:t>249-50.</w:t>
      </w:r>
      <w:r w:rsidR="00932765" w:rsidRPr="007D2D1A">
        <w:rPr>
          <w:rFonts w:ascii="Times New Roman" w:hAnsi="Times New Roman" w:cs="Times New Roman"/>
          <w:sz w:val="24"/>
          <w:szCs w:val="24"/>
          <w:lang w:val="en-US"/>
        </w:rPr>
        <w:t xml:space="preserve"> Print.</w:t>
      </w:r>
      <w:proofErr w:type="gramEnd"/>
    </w:p>
    <w:p w:rsidR="005369DC" w:rsidRDefault="005369DC" w:rsidP="00FA250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"Ezra Pound 1885-1972."</w:t>
      </w:r>
      <w:r w:rsidRPr="005369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proofErr w:type="gramStart"/>
      <w:r w:rsidRPr="005369D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CDN Counter-Currents</w:t>
      </w:r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proofErr w:type="gramEnd"/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N.p</w:t>
      </w:r>
      <w:proofErr w:type="spellEnd"/>
      <w:proofErr w:type="gramEnd"/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., 12 Mar. 2012. </w:t>
      </w:r>
      <w:proofErr w:type="gramStart"/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Web.</w:t>
      </w:r>
      <w:proofErr w:type="gramEnd"/>
      <w:r w:rsidRPr="00536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24 Feb. 2014.</w:t>
      </w:r>
    </w:p>
    <w:p w:rsidR="009733AF" w:rsidRDefault="009733AF" w:rsidP="00FA250B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"Ezra Pound."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2014.</w:t>
      </w:r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r w:rsidRPr="007D2D1A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The Biography Channel website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r w:rsidRPr="005369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Feb 23 2014, 11:13</w:t>
      </w:r>
    </w:p>
    <w:p w:rsidR="009733AF" w:rsidRPr="007D2D1A" w:rsidRDefault="009733AF" w:rsidP="009733AF">
      <w:pPr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</w:pP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"Ezra Pound."</w:t>
      </w:r>
      <w:proofErr w:type="gramEnd"/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 </w:t>
      </w:r>
      <w:proofErr w:type="spellStart"/>
      <w:proofErr w:type="gramStart"/>
      <w:r w:rsidRPr="007D2D1A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0F5F9"/>
          <w:lang w:val="en-US"/>
        </w:rPr>
        <w:t>Encyclopaedia</w:t>
      </w:r>
      <w:proofErr w:type="spellEnd"/>
      <w:r w:rsidRPr="007D2D1A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0F5F9"/>
          <w:lang w:val="en-US"/>
        </w:rPr>
        <w:t xml:space="preserve"> Britannica.</w:t>
      </w:r>
      <w:proofErr w:type="gramEnd"/>
      <w:r w:rsidRPr="007D2D1A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0F5F9"/>
          <w:lang w:val="en-US"/>
        </w:rPr>
        <w:t xml:space="preserve"> </w:t>
      </w:r>
      <w:proofErr w:type="spellStart"/>
      <w:proofErr w:type="gramStart"/>
      <w:r w:rsidRPr="007D2D1A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0F5F9"/>
          <w:lang w:val="en-US"/>
        </w:rPr>
        <w:t>Encyclopaedia</w:t>
      </w:r>
      <w:proofErr w:type="spellEnd"/>
      <w:r w:rsidRPr="007D2D1A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0F5F9"/>
          <w:lang w:val="en-US"/>
        </w:rPr>
        <w:t xml:space="preserve"> Britannica Online Academic Edition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 xml:space="preserve"> </w:t>
      </w:r>
    </w:p>
    <w:p w:rsidR="009733AF" w:rsidRPr="009733AF" w:rsidRDefault="009733AF" w:rsidP="009733AF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</w:pPr>
      <w:proofErr w:type="spellStart"/>
      <w:r w:rsidRPr="009733AF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Encyclopædia</w:t>
      </w:r>
      <w:proofErr w:type="spellEnd"/>
      <w:r w:rsidRPr="009733AF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 xml:space="preserve"> 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 xml:space="preserve">Britannica Inc., 2014. </w:t>
      </w: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Web.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 xml:space="preserve"> 24 Feb. 2014.</w:t>
      </w:r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0F5F9"/>
          <w:lang w:val="en-US"/>
        </w:rPr>
        <w:t> </w:t>
      </w:r>
    </w:p>
    <w:p w:rsidR="00AC02C3" w:rsidRPr="007D2D1A" w:rsidRDefault="00AC02C3" w:rsidP="00AC02C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"Ezra Pound Facts - Bio, Family, Birthday | Famous Birthdays."</w:t>
      </w:r>
      <w:proofErr w:type="gramEnd"/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proofErr w:type="gramStart"/>
      <w:r w:rsidRPr="007D2D1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Famous Birthdays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N.p</w:t>
      </w:r>
      <w:proofErr w:type="spellEnd"/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., </w:t>
      </w:r>
      <w:proofErr w:type="spell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n.d.</w:t>
      </w:r>
      <w:proofErr w:type="spell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AC02C3" w:rsidRPr="007D2D1A" w:rsidRDefault="00AC02C3" w:rsidP="00AC02C3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Web.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21 Feb. 2014.</w:t>
      </w:r>
    </w:p>
    <w:p w:rsidR="00FA250B" w:rsidRPr="007D2D1A" w:rsidRDefault="00FA250B" w:rsidP="00FA250B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"Ezra Pound </w:t>
      </w: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For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The Record."</w:t>
      </w:r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proofErr w:type="gramStart"/>
      <w:r w:rsidRPr="007D2D1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YouTube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YouTube, 12 Apr. 2010. </w:t>
      </w: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Web.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22 Feb. 2014. </w:t>
      </w:r>
    </w:p>
    <w:p w:rsidR="007D2D1A" w:rsidRPr="005369DC" w:rsidRDefault="003D698F" w:rsidP="00FA250B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Wilmer, Clive. </w:t>
      </w:r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"Pound's Life and Career."</w:t>
      </w:r>
      <w:proofErr w:type="gramEnd"/>
      <w:r w:rsidRPr="007D2D1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proofErr w:type="gramStart"/>
      <w:r w:rsidRPr="007D2D1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Modern American Poetry</w:t>
      </w:r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N.p</w:t>
      </w:r>
      <w:proofErr w:type="spellEnd"/>
      <w:proofErr w:type="gramEnd"/>
      <w:r w:rsidRPr="007D2D1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., 1994. </w:t>
      </w:r>
      <w:proofErr w:type="gramStart"/>
      <w:r w:rsidRPr="005369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Web.</w:t>
      </w:r>
      <w:proofErr w:type="gramEnd"/>
      <w:r w:rsidRPr="005369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21 Feb. </w:t>
      </w:r>
    </w:p>
    <w:p w:rsidR="003D698F" w:rsidRPr="007D2D1A" w:rsidRDefault="003D698F" w:rsidP="007D2D1A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5369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2014.</w:t>
      </w:r>
    </w:p>
    <w:p w:rsidR="00233A58" w:rsidRPr="007D2D1A" w:rsidRDefault="00233A58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233A58" w:rsidRPr="007D2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58"/>
    <w:rsid w:val="00233A58"/>
    <w:rsid w:val="002D134F"/>
    <w:rsid w:val="003D698F"/>
    <w:rsid w:val="00412837"/>
    <w:rsid w:val="005369DC"/>
    <w:rsid w:val="007D2D1A"/>
    <w:rsid w:val="00932765"/>
    <w:rsid w:val="009733AF"/>
    <w:rsid w:val="00AC02C3"/>
    <w:rsid w:val="00B83800"/>
    <w:rsid w:val="00E52B01"/>
    <w:rsid w:val="00F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250B"/>
  </w:style>
  <w:style w:type="character" w:styleId="Emphasis">
    <w:name w:val="Emphasis"/>
    <w:basedOn w:val="DefaultParagraphFont"/>
    <w:uiPriority w:val="20"/>
    <w:qFormat/>
    <w:rsid w:val="007D2D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250B"/>
  </w:style>
  <w:style w:type="character" w:styleId="Emphasis">
    <w:name w:val="Emphasis"/>
    <w:basedOn w:val="DefaultParagraphFont"/>
    <w:uiPriority w:val="20"/>
    <w:qFormat/>
    <w:rsid w:val="007D2D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Melara</dc:creator>
  <cp:lastModifiedBy>Nelson Melara</cp:lastModifiedBy>
  <cp:revision>4</cp:revision>
  <dcterms:created xsi:type="dcterms:W3CDTF">2014-02-24T11:13:00Z</dcterms:created>
  <dcterms:modified xsi:type="dcterms:W3CDTF">2014-02-24T16:18:00Z</dcterms:modified>
</cp:coreProperties>
</file>