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EA" w:rsidRDefault="00902944" w:rsidP="00902944">
      <w:pPr>
        <w:jc w:val="center"/>
        <w:rPr>
          <w:rFonts w:ascii="Times New Roman" w:hAnsi="Times New Roman" w:cs="Times New Roman"/>
          <w:sz w:val="24"/>
          <w:szCs w:val="24"/>
        </w:rPr>
      </w:pPr>
      <w:r w:rsidRPr="00902944">
        <w:rPr>
          <w:rFonts w:ascii="Times New Roman" w:hAnsi="Times New Roman" w:cs="Times New Roman"/>
          <w:sz w:val="24"/>
          <w:szCs w:val="24"/>
        </w:rPr>
        <w:t>REFERENCES</w:t>
      </w:r>
    </w:p>
    <w:p w:rsidR="00947628" w:rsidRDefault="00947628" w:rsidP="00947628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Diehl &amp; Nettles, (2015).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7628">
        <w:rPr>
          <w:rFonts w:ascii="Times New Roman" w:hAnsi="Times New Roman" w:cs="Times New Roman"/>
          <w:i/>
          <w:sz w:val="24"/>
          <w:szCs w:val="24"/>
        </w:rPr>
        <w:t>What is thoughtful literacy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Retrieved from: </w:t>
      </w:r>
      <w:hyperlink r:id="rId5" w:history="1">
        <w:r w:rsidRPr="00DD406B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https://calu.desire2learn.com/d2l/le/content/1817894/viewContent/11087350/View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47628" w:rsidRDefault="00947628" w:rsidP="00902944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Kamakawiwo</w:t>
      </w:r>
      <w:proofErr w:type="spellEnd"/>
      <w:r>
        <w:rPr>
          <w:rFonts w:ascii="Times New Roman" w:hAnsi="Times New Roman" w:cs="Times New Roman"/>
          <w:sz w:val="24"/>
          <w:szCs w:val="24"/>
        </w:rPr>
        <w:t>’ Ole, I. (1988).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7628">
        <w:rPr>
          <w:rFonts w:ascii="Times New Roman" w:hAnsi="Times New Roman" w:cs="Times New Roman"/>
          <w:i/>
          <w:sz w:val="24"/>
          <w:szCs w:val="24"/>
        </w:rPr>
        <w:t>Somewhere over the rainbow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From the album: Facing Future.</w:t>
      </w:r>
    </w:p>
    <w:p w:rsidR="00947628" w:rsidRDefault="00DD406B" w:rsidP="00902944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Polizzi</w:t>
      </w:r>
      <w:proofErr w:type="spellEnd"/>
      <w:r>
        <w:rPr>
          <w:rFonts w:ascii="Times New Roman" w:hAnsi="Times New Roman" w:cs="Times New Roman"/>
          <w:sz w:val="24"/>
          <w:szCs w:val="24"/>
        </w:rPr>
        <w:t>, T. (2012).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7628" w:rsidRPr="00947628">
        <w:rPr>
          <w:rFonts w:ascii="Times New Roman" w:hAnsi="Times New Roman" w:cs="Times New Roman"/>
          <w:i/>
          <w:sz w:val="24"/>
          <w:szCs w:val="24"/>
        </w:rPr>
        <w:t xml:space="preserve">Literature circles in action. </w:t>
      </w:r>
      <w:proofErr w:type="gramStart"/>
      <w:r w:rsidR="00947628" w:rsidRPr="00DD406B">
        <w:rPr>
          <w:rFonts w:ascii="Times New Roman" w:hAnsi="Times New Roman" w:cs="Times New Roman"/>
          <w:sz w:val="24"/>
          <w:szCs w:val="24"/>
        </w:rPr>
        <w:t>Retrieved from</w:t>
      </w:r>
      <w:r w:rsidRPr="00DD406B">
        <w:rPr>
          <w:rFonts w:ascii="Times New Roman" w:hAnsi="Times New Roman" w:cs="Times New Roman"/>
          <w:sz w:val="24"/>
          <w:szCs w:val="24"/>
        </w:rPr>
        <w:t>: https://www.</w:t>
      </w:r>
      <w:proofErr w:type="gramEnd"/>
      <w:r w:rsidRPr="00DD40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7628" w:rsidRPr="00947628">
        <w:rPr>
          <w:rFonts w:ascii="Times New Roman" w:hAnsi="Times New Roman" w:cs="Times New Roman"/>
          <w:sz w:val="24"/>
          <w:szCs w:val="24"/>
        </w:rPr>
        <w:t>youtube.com/</w:t>
      </w:r>
      <w:proofErr w:type="spellStart"/>
      <w:r w:rsidR="00947628" w:rsidRPr="00947628">
        <w:rPr>
          <w:rFonts w:ascii="Times New Roman" w:hAnsi="Times New Roman" w:cs="Times New Roman"/>
          <w:sz w:val="24"/>
          <w:szCs w:val="24"/>
        </w:rPr>
        <w:t>watch</w:t>
      </w:r>
      <w:proofErr w:type="gramStart"/>
      <w:r w:rsidR="00947628" w:rsidRPr="00947628">
        <w:rPr>
          <w:rFonts w:ascii="Times New Roman" w:hAnsi="Times New Roman" w:cs="Times New Roman"/>
          <w:sz w:val="24"/>
          <w:szCs w:val="24"/>
        </w:rPr>
        <w:t>?v</w:t>
      </w:r>
      <w:proofErr w:type="spellEnd"/>
      <w:proofErr w:type="gramEnd"/>
      <w:r w:rsidR="00947628" w:rsidRPr="00947628">
        <w:rPr>
          <w:rFonts w:ascii="Times New Roman" w:hAnsi="Times New Roman" w:cs="Times New Roman"/>
          <w:sz w:val="24"/>
          <w:szCs w:val="24"/>
        </w:rPr>
        <w:t>=yVK9ZV-AinA</w:t>
      </w:r>
    </w:p>
    <w:p w:rsidR="00902944" w:rsidRDefault="00DD406B" w:rsidP="00902944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Temple, C.</w:t>
      </w:r>
      <w:r w:rsidR="00902944" w:rsidRPr="00902944">
        <w:rPr>
          <w:rFonts w:ascii="Times New Roman" w:hAnsi="Times New Roman" w:cs="Times New Roman"/>
          <w:sz w:val="24"/>
          <w:szCs w:val="24"/>
        </w:rPr>
        <w:t xml:space="preserve">, Ogle, D., Crawford, A., &amp; </w:t>
      </w:r>
      <w:proofErr w:type="spellStart"/>
      <w:r w:rsidR="00902944" w:rsidRPr="00902944">
        <w:rPr>
          <w:rFonts w:ascii="Times New Roman" w:hAnsi="Times New Roman" w:cs="Times New Roman"/>
          <w:sz w:val="24"/>
          <w:szCs w:val="24"/>
        </w:rPr>
        <w:t>Freppon</w:t>
      </w:r>
      <w:proofErr w:type="spellEnd"/>
      <w:r w:rsidR="00902944" w:rsidRPr="00902944">
        <w:rPr>
          <w:rFonts w:ascii="Times New Roman" w:hAnsi="Times New Roman" w:cs="Times New Roman"/>
          <w:sz w:val="24"/>
          <w:szCs w:val="24"/>
        </w:rPr>
        <w:t xml:space="preserve"> P. (2014).</w:t>
      </w:r>
      <w:proofErr w:type="gramEnd"/>
      <w:r w:rsidR="00902944" w:rsidRPr="00902944">
        <w:rPr>
          <w:rFonts w:ascii="Times New Roman" w:hAnsi="Times New Roman" w:cs="Times New Roman"/>
          <w:sz w:val="24"/>
          <w:szCs w:val="24"/>
        </w:rPr>
        <w:t xml:space="preserve"> </w:t>
      </w:r>
      <w:r w:rsidR="00902944" w:rsidRPr="00902944">
        <w:rPr>
          <w:rFonts w:ascii="Times New Roman" w:hAnsi="Times New Roman" w:cs="Times New Roman"/>
          <w:i/>
          <w:sz w:val="24"/>
          <w:szCs w:val="24"/>
        </w:rPr>
        <w:t>All children read: Teaching for literacy in today’s diverse classrooms</w:t>
      </w:r>
      <w:r w:rsidR="00902944" w:rsidRPr="00902944">
        <w:rPr>
          <w:rFonts w:ascii="Times New Roman" w:hAnsi="Times New Roman" w:cs="Times New Roman"/>
          <w:sz w:val="24"/>
          <w:szCs w:val="24"/>
        </w:rPr>
        <w:t xml:space="preserve"> (4</w:t>
      </w:r>
      <w:r w:rsidR="00902944" w:rsidRPr="0090294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02944" w:rsidRPr="009029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02944" w:rsidRPr="00902944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="00902944" w:rsidRPr="00902944">
        <w:rPr>
          <w:rFonts w:ascii="Times New Roman" w:hAnsi="Times New Roman" w:cs="Times New Roman"/>
          <w:sz w:val="24"/>
          <w:szCs w:val="24"/>
        </w:rPr>
        <w:t>.). Boston: Pearson.</w:t>
      </w:r>
      <w:bookmarkStart w:id="0" w:name="_GoBack"/>
      <w:bookmarkEnd w:id="0"/>
    </w:p>
    <w:p w:rsidR="00902944" w:rsidRPr="00902944" w:rsidRDefault="00902944" w:rsidP="00902944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02944" w:rsidRPr="00902944" w:rsidRDefault="00902944" w:rsidP="00902944">
      <w:pPr>
        <w:rPr>
          <w:rFonts w:ascii="Times New Roman" w:hAnsi="Times New Roman" w:cs="Times New Roman"/>
          <w:sz w:val="24"/>
          <w:szCs w:val="24"/>
        </w:rPr>
      </w:pPr>
    </w:p>
    <w:sectPr w:rsidR="00902944" w:rsidRPr="00902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4"/>
    <w:rsid w:val="00902944"/>
    <w:rsid w:val="00947628"/>
    <w:rsid w:val="00974EF3"/>
    <w:rsid w:val="00B35468"/>
    <w:rsid w:val="00DD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29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29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alu.desire2learn.com/d2l/le/content/1817894/viewContent/11087350/Vi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</dc:creator>
  <cp:lastModifiedBy>Renee</cp:lastModifiedBy>
  <cp:revision>1</cp:revision>
  <dcterms:created xsi:type="dcterms:W3CDTF">2015-10-12T01:30:00Z</dcterms:created>
  <dcterms:modified xsi:type="dcterms:W3CDTF">2015-10-12T01:57:00Z</dcterms:modified>
</cp:coreProperties>
</file>